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15C9C" w14:textId="3AC2ECA8" w:rsidR="002D4D9A" w:rsidRPr="002D4D9A" w:rsidRDefault="002D4D9A" w:rsidP="002D4D9A">
      <w:pPr>
        <w:suppressAutoHyphens/>
        <w:jc w:val="center"/>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令和８年度（</w:t>
      </w:r>
      <w:r w:rsidRPr="002D4D9A">
        <w:rPr>
          <w:rFonts w:ascii="ＭＳ 明朝" w:eastAsia="ＭＳ 明朝" w:hAnsi="ＭＳ 明朝" w:cs="ＭＳ 明朝"/>
          <w:color w:val="000000"/>
          <w:kern w:val="0"/>
          <w:szCs w:val="21"/>
        </w:rPr>
        <w:t>2026</w:t>
      </w:r>
      <w:r w:rsidRPr="002D4D9A">
        <w:rPr>
          <w:rFonts w:ascii="ＭＳ 明朝" w:eastAsia="ＭＳ 明朝" w:hAnsi="ＭＳ 明朝" w:cs="ＭＳ 明朝" w:hint="eastAsia"/>
          <w:color w:val="000000"/>
          <w:kern w:val="0"/>
          <w:szCs w:val="21"/>
        </w:rPr>
        <w:t>年度）農福連携促進事業委託業務処理要領</w:t>
      </w:r>
    </w:p>
    <w:p w14:paraId="080A773C"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p>
    <w:p w14:paraId="148CF2DF"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１　目的</w:t>
      </w:r>
    </w:p>
    <w:p w14:paraId="7E4DFFB8" w14:textId="77777777" w:rsidR="002D4D9A" w:rsidRPr="002D4D9A" w:rsidRDefault="002D4D9A" w:rsidP="002D4D9A">
      <w:pPr>
        <w:suppressAutoHyphens/>
        <w:wordWrap w:val="0"/>
        <w:ind w:left="216" w:hanging="216"/>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この要領は、北海道（以下「委託者」という。）が</w:t>
      </w:r>
      <w:r w:rsidRPr="002D4D9A">
        <w:rPr>
          <w:rFonts w:ascii="ＭＳ 明朝" w:eastAsia="ＭＳ 明朝" w:hAnsi="ＭＳ 明朝" w:cs="ＭＳ 明朝" w:hint="eastAsia"/>
          <w:i/>
          <w:iCs/>
          <w:color w:val="FF0000"/>
          <w:kern w:val="0"/>
          <w:szCs w:val="21"/>
        </w:rPr>
        <w:t>（※委託先決定後に記載）</w:t>
      </w:r>
      <w:r w:rsidRPr="002D4D9A">
        <w:rPr>
          <w:rFonts w:ascii="ＭＳ 明朝" w:eastAsia="ＭＳ 明朝" w:hAnsi="ＭＳ 明朝" w:cs="ＭＳ 明朝" w:hint="eastAsia"/>
          <w:color w:val="000000"/>
          <w:kern w:val="0"/>
          <w:szCs w:val="21"/>
        </w:rPr>
        <w:t>（以下「受託者」という。）に委託する、農福連携促進事業委託業務を円滑かつ効果的に運営するために必要な事項を定めることを目的とする。</w:t>
      </w:r>
    </w:p>
    <w:p w14:paraId="11582437"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p>
    <w:p w14:paraId="7D721AE2"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２　業務内容及び業務実施方法等</w:t>
      </w:r>
    </w:p>
    <w:p w14:paraId="1D7E4631"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（１）農福連携マルシェの開催</w:t>
      </w:r>
    </w:p>
    <w:p w14:paraId="10578378"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農業に取り組む障がい者就労施設等の商品認知度や販売技術の向上などを図るため、農福連携の生産物や加工品等の販売イベントを道内３ヶ所程度で開催するとともに、オンラインによる製品の</w:t>
      </w:r>
      <w:r w:rsidRPr="002D4D9A">
        <w:rPr>
          <w:rFonts w:ascii="ＭＳ 明朝" w:eastAsia="ＭＳ 明朝" w:hAnsi="ＭＳ 明朝" w:cs="ＭＳ 明朝"/>
          <w:color w:val="000000"/>
          <w:kern w:val="0"/>
          <w:szCs w:val="21"/>
        </w:rPr>
        <w:t>PR</w:t>
      </w:r>
      <w:r w:rsidRPr="002D4D9A">
        <w:rPr>
          <w:rFonts w:ascii="ＭＳ 明朝" w:eastAsia="ＭＳ 明朝" w:hAnsi="ＭＳ 明朝" w:cs="ＭＳ 明朝" w:hint="eastAsia"/>
          <w:color w:val="000000"/>
          <w:kern w:val="0"/>
          <w:szCs w:val="21"/>
        </w:rPr>
        <w:t>及び販売を行う。</w:t>
      </w:r>
    </w:p>
    <w:p w14:paraId="085B58E1"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（２）農福連携マッチング支援</w:t>
      </w:r>
    </w:p>
    <w:p w14:paraId="336D71C0"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農業生産者と障がい者就労施設等をつなぐため、コーディネーターによる農業生産者と障がい者就労施設による施設外就労のマッチングを支援する。</w:t>
      </w:r>
    </w:p>
    <w:p w14:paraId="08B1AD91"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（３）農業の専門家派遣</w:t>
      </w:r>
    </w:p>
    <w:p w14:paraId="235C4CD9"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農業に関する十分なノウハウを有していない障がい者就労施設等の農業技術の向上を図るため、農業の専門家の派遣等による農業技術の指導・助言を実施する。</w:t>
      </w:r>
    </w:p>
    <w:p w14:paraId="26FCEB03"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（４）成果報告会の開催</w:t>
      </w:r>
    </w:p>
    <w:p w14:paraId="4FD0A52F"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農業に取り組む障がい者就労施設等の知識向上、農業への参入を検討する障がい者就労施設等の意識啓発のため、関係事業者、農業者などを対象とした成果報告会をオンライン形式により開催する。</w:t>
      </w:r>
    </w:p>
    <w:p w14:paraId="125DE6C6"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（５）成果報告書の作成</w:t>
      </w:r>
    </w:p>
    <w:p w14:paraId="376B0695"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本事業の成果をとりまとめた成果報告書（紙媒体５部、ＣＤ－Ｒ１枚）を作成し、別に定める期日までに委託者に提出する。</w:t>
      </w:r>
    </w:p>
    <w:p w14:paraId="1FE85500"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（６）対象事業所について</w:t>
      </w:r>
    </w:p>
    <w:p w14:paraId="2F11B6CB"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本事業の対象となる障がい者就労施設等は、次のとおりとする。</w:t>
      </w:r>
    </w:p>
    <w:p w14:paraId="559E62C3" w14:textId="77777777" w:rsidR="002D4D9A" w:rsidRPr="002D4D9A" w:rsidRDefault="002D4D9A" w:rsidP="002D4D9A">
      <w:pPr>
        <w:suppressAutoHyphens/>
        <w:wordWrap w:val="0"/>
        <w:ind w:left="646" w:hanging="646"/>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ア　就労継続支援Ａ型事業所（経営改善計画書若しくは賃金向上計画を道に提出している事業所又は道が認めた事業所）</w:t>
      </w:r>
    </w:p>
    <w:p w14:paraId="383FA496"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イ　就労継続支援Ｂ型事業所</w:t>
      </w:r>
    </w:p>
    <w:p w14:paraId="7C99EED9" w14:textId="77777777" w:rsidR="002D4D9A" w:rsidRPr="002D4D9A" w:rsidRDefault="002D4D9A" w:rsidP="002D4D9A">
      <w:pPr>
        <w:suppressAutoHyphens/>
        <w:wordWrap w:val="0"/>
        <w:ind w:left="646" w:hanging="646"/>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ウ　生活介護事業所（生産活動を行っている場合）及び地域活動支援センターのうち、「工賃向上計画」を作成し、積極的な取組を行っており、工賃の向上に意欲的に取り組む事業所について道が認めた事業所</w:t>
      </w:r>
    </w:p>
    <w:p w14:paraId="386CEB4D"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（７）留意事項</w:t>
      </w:r>
    </w:p>
    <w:p w14:paraId="458BB52D"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　本事業は、厚生労働省の「工賃向上計画支援等事業」に基づく委託業務であることから、厚生労働省の示す「工賃向上計画支援等事業実施要綱」等の関係規定を踏まえ実施すること。</w:t>
      </w:r>
    </w:p>
    <w:p w14:paraId="1BB24EC6"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　農福連携マルシェを開催するにあたっては、利用者である障がい者の就労能力の向上を図るためにも必ず利用者を参加させるとともに、普及・啓発のみの効果を見込むのではなく、障がい者就労支援施設等が生産する商品の販路拡大や障害者の工賃・賃金向上につながるよう農業関係者等や民間企業等との合同による商談会をセットで実施するなど開催方法を工夫すること。</w:t>
      </w:r>
    </w:p>
    <w:p w14:paraId="2284CA16"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　全国で統一感を持った農福連携マルシェの取組がより効果的であることから、農福連携マルシェの開催を実施する場合には、厚生労働省が定めるデザインを使用すること。</w:t>
      </w:r>
    </w:p>
    <w:p w14:paraId="5B4984C2"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p>
    <w:p w14:paraId="2E76ED5B"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３　委託契約事務で使用する様式について</w:t>
      </w:r>
    </w:p>
    <w:p w14:paraId="237C7E99"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（１</w:t>
      </w:r>
      <w:r w:rsidRPr="00555BBB">
        <w:rPr>
          <w:rFonts w:ascii="ＭＳ 明朝" w:eastAsia="ＭＳ 明朝" w:hAnsi="ＭＳ 明朝" w:cs="ＭＳ 明朝" w:hint="eastAsia"/>
          <w:color w:val="000000"/>
          <w:kern w:val="0"/>
          <w:szCs w:val="21"/>
        </w:rPr>
        <w:t>）委託契約書第４条で定める業務処理計画書は別記第１号様式とする。</w:t>
      </w:r>
    </w:p>
    <w:p w14:paraId="7A117272" w14:textId="77777777" w:rsidR="002D4D9A" w:rsidRPr="00555BBB"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555BBB">
        <w:rPr>
          <w:rFonts w:ascii="ＭＳ 明朝" w:eastAsia="ＭＳ 明朝" w:hAnsi="ＭＳ 明朝" w:cs="ＭＳ 明朝" w:hint="eastAsia"/>
          <w:color w:val="000000"/>
          <w:kern w:val="0"/>
          <w:szCs w:val="21"/>
        </w:rPr>
        <w:lastRenderedPageBreak/>
        <w:t>（２）委託契約書第６条に定める業務処理責任者を通知する場合は、別記第２号様式により行うものとする。</w:t>
      </w:r>
    </w:p>
    <w:p w14:paraId="0A606878" w14:textId="77777777" w:rsidR="002D4D9A" w:rsidRPr="00555BBB"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555BBB">
        <w:rPr>
          <w:rFonts w:ascii="ＭＳ 明朝" w:eastAsia="ＭＳ 明朝" w:hAnsi="ＭＳ 明朝" w:cs="ＭＳ 明朝" w:hint="eastAsia"/>
          <w:color w:val="000000"/>
          <w:kern w:val="0"/>
          <w:szCs w:val="21"/>
        </w:rPr>
        <w:t>（３）受託者は、委託契約書第</w:t>
      </w:r>
      <w:r w:rsidRPr="00555BBB">
        <w:rPr>
          <w:rFonts w:ascii="ＭＳ 明朝" w:eastAsia="ＭＳ 明朝" w:hAnsi="ＭＳ 明朝" w:cs="ＭＳ 明朝"/>
          <w:color w:val="000000"/>
          <w:kern w:val="0"/>
          <w:szCs w:val="21"/>
        </w:rPr>
        <w:t>12</w:t>
      </w:r>
      <w:r w:rsidRPr="00555BBB">
        <w:rPr>
          <w:rFonts w:ascii="ＭＳ 明朝" w:eastAsia="ＭＳ 明朝" w:hAnsi="ＭＳ 明朝" w:cs="ＭＳ 明朝" w:hint="eastAsia"/>
          <w:color w:val="000000"/>
          <w:kern w:val="0"/>
          <w:szCs w:val="21"/>
        </w:rPr>
        <w:t>条に基づき業務委託料の請求をする場合は、請求書（別記第３号様式）により行うものとする。</w:t>
      </w:r>
    </w:p>
    <w:p w14:paraId="2F946A2F" w14:textId="77777777" w:rsidR="002D4D9A" w:rsidRPr="00555BBB"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555BBB">
        <w:rPr>
          <w:rFonts w:ascii="ＭＳ 明朝" w:eastAsia="ＭＳ 明朝" w:hAnsi="ＭＳ 明朝" w:cs="ＭＳ 明朝" w:hint="eastAsia"/>
          <w:color w:val="000000"/>
          <w:kern w:val="0"/>
          <w:szCs w:val="21"/>
        </w:rPr>
        <w:t>（４）受託者は、委託契約書第</w:t>
      </w:r>
      <w:r w:rsidRPr="00555BBB">
        <w:rPr>
          <w:rFonts w:ascii="ＭＳ 明朝" w:eastAsia="ＭＳ 明朝" w:hAnsi="ＭＳ 明朝" w:cs="ＭＳ 明朝"/>
          <w:color w:val="000000"/>
          <w:kern w:val="0"/>
          <w:szCs w:val="21"/>
        </w:rPr>
        <w:t>13</w:t>
      </w:r>
      <w:r w:rsidRPr="00555BBB">
        <w:rPr>
          <w:rFonts w:ascii="ＭＳ 明朝" w:eastAsia="ＭＳ 明朝" w:hAnsi="ＭＳ 明朝" w:cs="ＭＳ 明朝" w:hint="eastAsia"/>
          <w:color w:val="000000"/>
          <w:kern w:val="0"/>
          <w:szCs w:val="21"/>
        </w:rPr>
        <w:t>条に定める概算払を必要とする場合は、その請求の都度、概算払を必要とする月の前月末日までに資金収支計画書（別記第４号様式）及び概算払請求書（別記第５号様式）を提出するものとする。</w:t>
      </w:r>
    </w:p>
    <w:p w14:paraId="6BBA5574" w14:textId="77777777" w:rsidR="002D4D9A" w:rsidRPr="00555BBB"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p>
    <w:p w14:paraId="666D2ED0" w14:textId="77777777" w:rsidR="002D4D9A" w:rsidRPr="00555BBB"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555BBB">
        <w:rPr>
          <w:rFonts w:ascii="ＭＳ 明朝" w:eastAsia="ＭＳ 明朝" w:hAnsi="ＭＳ 明朝" w:cs="ＭＳ 明朝" w:hint="eastAsia"/>
          <w:color w:val="000000"/>
          <w:kern w:val="0"/>
          <w:szCs w:val="21"/>
        </w:rPr>
        <w:t>４　実績報告書及び収支精算書</w:t>
      </w:r>
    </w:p>
    <w:p w14:paraId="05A9BC28" w14:textId="77777777" w:rsidR="002D4D9A" w:rsidRPr="00555BBB" w:rsidRDefault="002D4D9A" w:rsidP="002D4D9A">
      <w:pPr>
        <w:suppressAutoHyphens/>
        <w:wordWrap w:val="0"/>
        <w:ind w:left="216" w:hanging="216"/>
        <w:jc w:val="left"/>
        <w:textAlignment w:val="baseline"/>
        <w:rPr>
          <w:rFonts w:ascii="ＭＳ 明朝" w:eastAsia="ＭＳ 明朝" w:hAnsi="Times New Roman" w:cs="Times New Roman"/>
          <w:color w:val="000000"/>
          <w:spacing w:val="4"/>
          <w:kern w:val="0"/>
          <w:szCs w:val="21"/>
        </w:rPr>
      </w:pPr>
      <w:r w:rsidRPr="00555BBB">
        <w:rPr>
          <w:rFonts w:ascii="ＭＳ 明朝" w:eastAsia="ＭＳ 明朝" w:hAnsi="ＭＳ 明朝" w:cs="ＭＳ 明朝" w:hint="eastAsia"/>
          <w:color w:val="000000"/>
          <w:kern w:val="0"/>
          <w:szCs w:val="21"/>
        </w:rPr>
        <w:t xml:space="preserve">　　受託者は、委託業務を完了したときは実績報告書（別記第６号様式）、収支精算書（別記第７号様式）を委託者に提出するものとする。</w:t>
      </w:r>
    </w:p>
    <w:p w14:paraId="5BA3EECC" w14:textId="77777777" w:rsidR="002D4D9A" w:rsidRPr="00555BBB" w:rsidRDefault="002D4D9A" w:rsidP="002D4D9A">
      <w:pPr>
        <w:suppressAutoHyphens/>
        <w:wordWrap w:val="0"/>
        <w:ind w:left="216" w:hanging="216"/>
        <w:jc w:val="left"/>
        <w:textAlignment w:val="baseline"/>
        <w:rPr>
          <w:rFonts w:ascii="ＭＳ 明朝" w:eastAsia="ＭＳ 明朝" w:hAnsi="Times New Roman" w:cs="Times New Roman"/>
          <w:color w:val="000000"/>
          <w:spacing w:val="4"/>
          <w:kern w:val="0"/>
          <w:szCs w:val="21"/>
        </w:rPr>
      </w:pPr>
      <w:r w:rsidRPr="00555BBB">
        <w:rPr>
          <w:rFonts w:ascii="ＭＳ 明朝" w:eastAsia="ＭＳ 明朝" w:hAnsi="ＭＳ 明朝" w:cs="ＭＳ 明朝"/>
          <w:color w:val="000000"/>
          <w:kern w:val="0"/>
          <w:szCs w:val="21"/>
        </w:rPr>
        <w:t xml:space="preserve"> </w:t>
      </w:r>
      <w:r w:rsidRPr="00555BBB">
        <w:rPr>
          <w:rFonts w:ascii="ＭＳ 明朝" w:eastAsia="ＭＳ 明朝" w:hAnsi="ＭＳ 明朝" w:cs="ＭＳ 明朝" w:hint="eastAsia"/>
          <w:color w:val="000000"/>
          <w:kern w:val="0"/>
          <w:szCs w:val="21"/>
        </w:rPr>
        <w:t xml:space="preserve">　</w:t>
      </w:r>
      <w:r w:rsidRPr="00555BBB">
        <w:rPr>
          <w:rFonts w:ascii="ＭＳ 明朝" w:eastAsia="ＭＳ 明朝" w:hAnsi="ＭＳ 明朝" w:cs="ＭＳ 明朝"/>
          <w:color w:val="000000"/>
          <w:kern w:val="0"/>
          <w:szCs w:val="21"/>
        </w:rPr>
        <w:t xml:space="preserve"> </w:t>
      </w:r>
      <w:r w:rsidRPr="00555BBB">
        <w:rPr>
          <w:rFonts w:ascii="ＭＳ 明朝" w:eastAsia="ＭＳ 明朝" w:hAnsi="ＭＳ 明朝" w:cs="ＭＳ 明朝" w:hint="eastAsia"/>
          <w:color w:val="000000"/>
          <w:kern w:val="0"/>
          <w:szCs w:val="21"/>
        </w:rPr>
        <w:t>委託者は、受託者から提出された実績報告書及び収支精算書を公的書類などを用いて速やかに審査するとともに、その他必要に応じ現地調査を行う。</w:t>
      </w:r>
    </w:p>
    <w:p w14:paraId="3B0CDEA7" w14:textId="77777777" w:rsidR="002D4D9A" w:rsidRPr="00555BBB" w:rsidRDefault="002D4D9A" w:rsidP="002D4D9A">
      <w:pPr>
        <w:suppressAutoHyphens/>
        <w:wordWrap w:val="0"/>
        <w:ind w:left="216" w:hanging="216"/>
        <w:jc w:val="left"/>
        <w:textAlignment w:val="baseline"/>
        <w:rPr>
          <w:rFonts w:ascii="ＭＳ 明朝" w:eastAsia="ＭＳ 明朝" w:hAnsi="Times New Roman" w:cs="Times New Roman"/>
          <w:color w:val="000000"/>
          <w:spacing w:val="4"/>
          <w:kern w:val="0"/>
          <w:szCs w:val="21"/>
        </w:rPr>
      </w:pPr>
    </w:p>
    <w:p w14:paraId="77C67EA3" w14:textId="77777777" w:rsidR="002D4D9A" w:rsidRPr="00731DA5" w:rsidRDefault="002D4D9A" w:rsidP="002D4D9A">
      <w:pPr>
        <w:suppressAutoHyphens/>
        <w:wordWrap w:val="0"/>
        <w:jc w:val="left"/>
        <w:textAlignment w:val="baseline"/>
        <w:rPr>
          <w:rFonts w:ascii="ＭＳ 明朝" w:eastAsia="ＭＳ 明朝" w:hAnsi="Times New Roman" w:cs="Times New Roman"/>
          <w:spacing w:val="4"/>
          <w:kern w:val="0"/>
          <w:szCs w:val="21"/>
        </w:rPr>
      </w:pPr>
      <w:r w:rsidRPr="00731DA5">
        <w:rPr>
          <w:rFonts w:ascii="ＭＳ 明朝" w:eastAsia="ＭＳ 明朝" w:hAnsi="ＭＳ 明朝" w:cs="ＭＳ 明朝" w:hint="eastAsia"/>
          <w:kern w:val="0"/>
          <w:szCs w:val="21"/>
        </w:rPr>
        <w:t>５　提出書類</w:t>
      </w:r>
    </w:p>
    <w:p w14:paraId="72D51844" w14:textId="2F9E39A9" w:rsidR="00EB47A8" w:rsidRPr="00731DA5" w:rsidRDefault="002D4D9A" w:rsidP="00EB47A8">
      <w:pPr>
        <w:suppressAutoHyphens/>
        <w:wordWrap w:val="0"/>
        <w:ind w:left="216" w:hanging="216"/>
        <w:jc w:val="left"/>
        <w:textAlignment w:val="baseline"/>
        <w:rPr>
          <w:rFonts w:ascii="ＭＳ 明朝" w:eastAsia="ＭＳ 明朝" w:hAnsi="ＭＳ 明朝" w:cs="ＭＳ 明朝"/>
          <w:kern w:val="0"/>
          <w:szCs w:val="21"/>
        </w:rPr>
      </w:pPr>
      <w:r w:rsidRPr="00731DA5">
        <w:rPr>
          <w:rFonts w:ascii="ＭＳ 明朝" w:eastAsia="ＭＳ 明朝" w:hAnsi="ＭＳ 明朝" w:cs="ＭＳ 明朝" w:hint="eastAsia"/>
          <w:kern w:val="0"/>
          <w:szCs w:val="21"/>
        </w:rPr>
        <w:t xml:space="preserve">　　前項の収支精算書を提出するときは、</w:t>
      </w:r>
      <w:r w:rsidR="00EB47A8" w:rsidRPr="00731DA5">
        <w:rPr>
          <w:rFonts w:ascii="ＭＳ 明朝" w:eastAsia="ＭＳ 明朝" w:hAnsi="ＭＳ 明朝" w:cs="ＭＳ 明朝" w:hint="eastAsia"/>
          <w:kern w:val="0"/>
          <w:szCs w:val="21"/>
        </w:rPr>
        <w:t>次の書類を添付するものとする。</w:t>
      </w:r>
      <w:r w:rsidR="00EB47A8" w:rsidRPr="00731DA5">
        <w:rPr>
          <w:rFonts w:ascii="ＭＳ 明朝" w:eastAsia="ＭＳ 明朝" w:hAnsi="ＭＳ 明朝" w:cs="ＭＳ 明朝"/>
          <w:kern w:val="0"/>
          <w:szCs w:val="21"/>
        </w:rPr>
        <w:t xml:space="preserve"> </w:t>
      </w:r>
    </w:p>
    <w:p w14:paraId="7410E0BC" w14:textId="77777777" w:rsidR="00EB47A8" w:rsidRPr="00EB47A8" w:rsidRDefault="00EB47A8" w:rsidP="00EB47A8">
      <w:pPr>
        <w:suppressAutoHyphens/>
        <w:wordWrap w:val="0"/>
        <w:ind w:leftChars="100" w:left="216" w:firstLineChars="100" w:firstLine="216"/>
        <w:jc w:val="left"/>
        <w:textAlignment w:val="baseline"/>
        <w:rPr>
          <w:rFonts w:ascii="ＭＳ 明朝" w:eastAsia="ＭＳ 明朝" w:hAnsi="ＭＳ 明朝" w:cs="ＭＳ 明朝"/>
          <w:kern w:val="0"/>
          <w:szCs w:val="21"/>
        </w:rPr>
      </w:pPr>
      <w:r w:rsidRPr="00EB47A8">
        <w:rPr>
          <w:rFonts w:ascii="ＭＳ 明朝" w:eastAsia="ＭＳ 明朝" w:hAnsi="ＭＳ 明朝" w:cs="ＭＳ 明朝" w:hint="eastAsia"/>
          <w:kern w:val="0"/>
          <w:szCs w:val="21"/>
        </w:rPr>
        <w:t>なお、委託期間中の現地調査、業務の処理状況に関する報告等において、随時提出を求めることがあるので常に整備しておくこと。</w:t>
      </w:r>
      <w:r w:rsidRPr="00EB47A8">
        <w:rPr>
          <w:rFonts w:ascii="ＭＳ 明朝" w:eastAsia="ＭＳ 明朝" w:hAnsi="ＭＳ 明朝" w:cs="ＭＳ 明朝"/>
          <w:kern w:val="0"/>
          <w:szCs w:val="21"/>
        </w:rPr>
        <w:t xml:space="preserve"> </w:t>
      </w:r>
    </w:p>
    <w:p w14:paraId="468A8C33" w14:textId="77777777" w:rsidR="00EB47A8" w:rsidRPr="00EB47A8" w:rsidRDefault="00EB47A8" w:rsidP="00EB47A8">
      <w:pPr>
        <w:suppressAutoHyphens/>
        <w:wordWrap w:val="0"/>
        <w:ind w:left="216" w:hanging="216"/>
        <w:jc w:val="left"/>
        <w:textAlignment w:val="baseline"/>
        <w:rPr>
          <w:rFonts w:ascii="ＭＳ 明朝" w:eastAsia="ＭＳ 明朝" w:hAnsi="ＭＳ 明朝" w:cs="ＭＳ 明朝"/>
          <w:kern w:val="0"/>
          <w:szCs w:val="21"/>
        </w:rPr>
      </w:pPr>
      <w:r w:rsidRPr="00EB47A8">
        <w:rPr>
          <w:rFonts w:ascii="ＭＳ 明朝" w:eastAsia="ＭＳ 明朝" w:hAnsi="ＭＳ 明朝" w:cs="ＭＳ 明朝" w:hint="eastAsia"/>
          <w:kern w:val="0"/>
          <w:szCs w:val="21"/>
        </w:rPr>
        <w:t xml:space="preserve">（１）人件費　</w:t>
      </w:r>
      <w:r w:rsidRPr="00EB47A8">
        <w:rPr>
          <w:rFonts w:ascii="ＭＳ 明朝" w:eastAsia="ＭＳ 明朝" w:hAnsi="ＭＳ 明朝" w:cs="ＭＳ 明朝"/>
          <w:kern w:val="0"/>
          <w:szCs w:val="21"/>
        </w:rPr>
        <w:t xml:space="preserve"> </w:t>
      </w:r>
    </w:p>
    <w:p w14:paraId="4C315CC3" w14:textId="77777777" w:rsidR="00EB47A8" w:rsidRPr="00EB47A8" w:rsidRDefault="00EB47A8" w:rsidP="00EB47A8">
      <w:pPr>
        <w:suppressAutoHyphens/>
        <w:wordWrap w:val="0"/>
        <w:ind w:leftChars="200" w:left="432" w:firstLineChars="100" w:firstLine="216"/>
        <w:jc w:val="left"/>
        <w:textAlignment w:val="baseline"/>
        <w:rPr>
          <w:rFonts w:ascii="ＭＳ 明朝" w:eastAsia="ＭＳ 明朝" w:hAnsi="ＭＳ 明朝" w:cs="ＭＳ 明朝"/>
          <w:kern w:val="0"/>
          <w:szCs w:val="21"/>
        </w:rPr>
      </w:pPr>
      <w:r w:rsidRPr="00EB47A8">
        <w:rPr>
          <w:rFonts w:ascii="ＭＳ 明朝" w:eastAsia="ＭＳ 明朝" w:hAnsi="ＭＳ 明朝" w:cs="ＭＳ 明朝" w:hint="eastAsia"/>
          <w:kern w:val="0"/>
          <w:szCs w:val="21"/>
        </w:rPr>
        <w:t>業務日誌</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、出勤簿</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、給与台帳</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、給与支払明細書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、雇用契約書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、標準報酬決定通知書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、領収書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及び銀行等の振込受取書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又はこれらに類する書類</w:t>
      </w:r>
      <w:r w:rsidRPr="00EB47A8">
        <w:rPr>
          <w:rFonts w:ascii="ＭＳ 明朝" w:eastAsia="ＭＳ 明朝" w:hAnsi="ＭＳ 明朝" w:cs="ＭＳ 明朝"/>
          <w:kern w:val="0"/>
          <w:szCs w:val="21"/>
        </w:rPr>
        <w:t xml:space="preserve"> </w:t>
      </w:r>
    </w:p>
    <w:p w14:paraId="1CC095AF" w14:textId="77777777" w:rsidR="00EB47A8" w:rsidRPr="00EB47A8" w:rsidRDefault="00EB47A8" w:rsidP="00EB47A8">
      <w:pPr>
        <w:suppressAutoHyphens/>
        <w:wordWrap w:val="0"/>
        <w:ind w:left="216" w:hanging="216"/>
        <w:jc w:val="left"/>
        <w:textAlignment w:val="baseline"/>
        <w:rPr>
          <w:rFonts w:ascii="ＭＳ 明朝" w:eastAsia="ＭＳ 明朝" w:hAnsi="ＭＳ 明朝" w:cs="ＭＳ 明朝"/>
          <w:kern w:val="0"/>
          <w:szCs w:val="21"/>
        </w:rPr>
      </w:pPr>
      <w:r w:rsidRPr="00EB47A8">
        <w:rPr>
          <w:rFonts w:ascii="ＭＳ 明朝" w:eastAsia="ＭＳ 明朝" w:hAnsi="ＭＳ 明朝" w:cs="ＭＳ 明朝" w:hint="eastAsia"/>
          <w:kern w:val="0"/>
          <w:szCs w:val="21"/>
        </w:rPr>
        <w:t>（２）旅費</w:t>
      </w:r>
      <w:r w:rsidRPr="00EB47A8">
        <w:rPr>
          <w:rFonts w:ascii="ＭＳ 明朝" w:eastAsia="ＭＳ 明朝" w:hAnsi="ＭＳ 明朝" w:cs="ＭＳ 明朝"/>
          <w:kern w:val="0"/>
          <w:szCs w:val="21"/>
        </w:rPr>
        <w:t xml:space="preserve"> </w:t>
      </w:r>
    </w:p>
    <w:p w14:paraId="233B232F" w14:textId="77777777" w:rsidR="00EB47A8" w:rsidRPr="00EB47A8" w:rsidRDefault="00EB47A8" w:rsidP="00EB47A8">
      <w:pPr>
        <w:suppressAutoHyphens/>
        <w:wordWrap w:val="0"/>
        <w:ind w:leftChars="200" w:left="432" w:firstLineChars="100" w:firstLine="216"/>
        <w:jc w:val="left"/>
        <w:textAlignment w:val="baseline"/>
        <w:rPr>
          <w:rFonts w:ascii="ＭＳ 明朝" w:eastAsia="ＭＳ 明朝" w:hAnsi="ＭＳ 明朝" w:cs="ＭＳ 明朝"/>
          <w:kern w:val="0"/>
          <w:szCs w:val="21"/>
        </w:rPr>
      </w:pPr>
      <w:r w:rsidRPr="00EB47A8">
        <w:rPr>
          <w:rFonts w:ascii="ＭＳ 明朝" w:eastAsia="ＭＳ 明朝" w:hAnsi="ＭＳ 明朝" w:cs="ＭＳ 明朝" w:hint="eastAsia"/>
          <w:kern w:val="0"/>
          <w:szCs w:val="21"/>
        </w:rPr>
        <w:t>出張命令書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、出張復命書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（出張内容がわかる資料）、交通費等の領収書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等及び銀行等の振込受取書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又はこれらに類する書類</w:t>
      </w:r>
      <w:r w:rsidRPr="00EB47A8">
        <w:rPr>
          <w:rFonts w:ascii="ＭＳ 明朝" w:eastAsia="ＭＳ 明朝" w:hAnsi="ＭＳ 明朝" w:cs="ＭＳ 明朝"/>
          <w:kern w:val="0"/>
          <w:szCs w:val="21"/>
        </w:rPr>
        <w:t xml:space="preserve"> </w:t>
      </w:r>
    </w:p>
    <w:p w14:paraId="2EC175ED" w14:textId="77777777" w:rsidR="00EB47A8" w:rsidRPr="00EB47A8" w:rsidRDefault="00EB47A8" w:rsidP="00EB47A8">
      <w:pPr>
        <w:suppressAutoHyphens/>
        <w:wordWrap w:val="0"/>
        <w:ind w:left="216" w:hanging="216"/>
        <w:jc w:val="left"/>
        <w:textAlignment w:val="baseline"/>
        <w:rPr>
          <w:rFonts w:ascii="ＭＳ 明朝" w:eastAsia="ＭＳ 明朝" w:hAnsi="ＭＳ 明朝" w:cs="ＭＳ 明朝"/>
          <w:kern w:val="0"/>
          <w:szCs w:val="21"/>
        </w:rPr>
      </w:pPr>
      <w:r w:rsidRPr="00EB47A8">
        <w:rPr>
          <w:rFonts w:ascii="ＭＳ 明朝" w:eastAsia="ＭＳ 明朝" w:hAnsi="ＭＳ 明朝" w:cs="ＭＳ 明朝" w:hint="eastAsia"/>
          <w:kern w:val="0"/>
          <w:szCs w:val="21"/>
        </w:rPr>
        <w:t>（３）その他の経費</w:t>
      </w:r>
      <w:r w:rsidRPr="00EB47A8">
        <w:rPr>
          <w:rFonts w:ascii="ＭＳ 明朝" w:eastAsia="ＭＳ 明朝" w:hAnsi="ＭＳ 明朝" w:cs="ＭＳ 明朝"/>
          <w:kern w:val="0"/>
          <w:szCs w:val="21"/>
        </w:rPr>
        <w:t xml:space="preserve"> </w:t>
      </w:r>
    </w:p>
    <w:p w14:paraId="4ED5D33F" w14:textId="77777777" w:rsidR="00EB47A8" w:rsidRPr="00EB47A8" w:rsidRDefault="00EB47A8" w:rsidP="00EB47A8">
      <w:pPr>
        <w:suppressAutoHyphens/>
        <w:wordWrap w:val="0"/>
        <w:ind w:leftChars="200" w:left="432" w:firstLineChars="100" w:firstLine="216"/>
        <w:jc w:val="left"/>
        <w:textAlignment w:val="baseline"/>
        <w:rPr>
          <w:rFonts w:ascii="ＭＳ 明朝" w:eastAsia="ＭＳ 明朝" w:hAnsi="ＭＳ 明朝" w:cs="ＭＳ 明朝"/>
          <w:kern w:val="0"/>
          <w:szCs w:val="21"/>
        </w:rPr>
      </w:pPr>
      <w:r w:rsidRPr="00EB47A8">
        <w:rPr>
          <w:rFonts w:ascii="ＭＳ 明朝" w:eastAsia="ＭＳ 明朝" w:hAnsi="ＭＳ 明朝" w:cs="ＭＳ 明朝" w:hint="eastAsia"/>
          <w:kern w:val="0"/>
          <w:szCs w:val="21"/>
        </w:rPr>
        <w:t>請求書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、契約書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、発注書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、納品書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、領収書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及び銀行等の振込受取書</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写</w:t>
      </w:r>
      <w:r w:rsidRPr="00EB47A8">
        <w:rPr>
          <w:rFonts w:ascii="ＭＳ 明朝" w:eastAsia="ＭＳ 明朝" w:hAnsi="ＭＳ 明朝" w:cs="ＭＳ 明朝"/>
          <w:kern w:val="0"/>
          <w:szCs w:val="21"/>
        </w:rPr>
        <w:t>)</w:t>
      </w:r>
      <w:r w:rsidRPr="00EB47A8">
        <w:rPr>
          <w:rFonts w:ascii="ＭＳ 明朝" w:eastAsia="ＭＳ 明朝" w:hAnsi="ＭＳ 明朝" w:cs="ＭＳ 明朝" w:hint="eastAsia"/>
          <w:kern w:val="0"/>
          <w:szCs w:val="21"/>
        </w:rPr>
        <w:t>又はこれらに類する書類</w:t>
      </w:r>
      <w:r w:rsidRPr="00EB47A8">
        <w:rPr>
          <w:rFonts w:ascii="ＭＳ 明朝" w:eastAsia="ＭＳ 明朝" w:hAnsi="ＭＳ 明朝" w:cs="ＭＳ 明朝"/>
          <w:kern w:val="0"/>
          <w:szCs w:val="21"/>
        </w:rPr>
        <w:t xml:space="preserve"> </w:t>
      </w:r>
    </w:p>
    <w:p w14:paraId="7C160308" w14:textId="77777777" w:rsidR="00EB47A8" w:rsidRPr="00EB47A8" w:rsidRDefault="00EB47A8" w:rsidP="00EB47A8">
      <w:pPr>
        <w:suppressAutoHyphens/>
        <w:wordWrap w:val="0"/>
        <w:ind w:left="432" w:hangingChars="200" w:hanging="432"/>
        <w:jc w:val="left"/>
        <w:textAlignment w:val="baseline"/>
        <w:rPr>
          <w:rFonts w:ascii="ＭＳ 明朝" w:eastAsia="ＭＳ 明朝" w:hAnsi="ＭＳ 明朝" w:cs="ＭＳ 明朝"/>
          <w:kern w:val="0"/>
          <w:szCs w:val="21"/>
        </w:rPr>
      </w:pPr>
      <w:r w:rsidRPr="00EB47A8">
        <w:rPr>
          <w:rFonts w:ascii="ＭＳ 明朝" w:eastAsia="ＭＳ 明朝" w:hAnsi="ＭＳ 明朝" w:cs="ＭＳ 明朝" w:hint="eastAsia"/>
          <w:kern w:val="0"/>
          <w:szCs w:val="21"/>
        </w:rPr>
        <w:t>（４）インターネットバンキングを利用して経費の支払を行ったときは、画面の写しを提出すること。</w:t>
      </w:r>
      <w:r w:rsidRPr="00EB47A8">
        <w:rPr>
          <w:rFonts w:ascii="ＭＳ 明朝" w:eastAsia="ＭＳ 明朝" w:hAnsi="ＭＳ 明朝" w:cs="ＭＳ 明朝"/>
          <w:kern w:val="0"/>
          <w:szCs w:val="21"/>
        </w:rPr>
        <w:t xml:space="preserve"> </w:t>
      </w:r>
    </w:p>
    <w:p w14:paraId="1C1EB481" w14:textId="737F405D" w:rsidR="002D4D9A" w:rsidRPr="00731DA5" w:rsidRDefault="00EB47A8" w:rsidP="00EB47A8">
      <w:pPr>
        <w:suppressAutoHyphens/>
        <w:wordWrap w:val="0"/>
        <w:ind w:left="432" w:hangingChars="200" w:hanging="432"/>
        <w:jc w:val="left"/>
        <w:textAlignment w:val="baseline"/>
        <w:rPr>
          <w:rFonts w:ascii="ＭＳ 明朝" w:eastAsia="ＭＳ 明朝" w:hAnsi="Times New Roman" w:cs="Times New Roman"/>
          <w:spacing w:val="4"/>
          <w:kern w:val="0"/>
          <w:szCs w:val="21"/>
        </w:rPr>
      </w:pPr>
      <w:r w:rsidRPr="00731DA5">
        <w:rPr>
          <w:rFonts w:ascii="ＭＳ 明朝" w:eastAsia="ＭＳ 明朝" w:hAnsi="ＭＳ 明朝" w:cs="ＭＳ 明朝" w:hint="eastAsia"/>
          <w:kern w:val="0"/>
          <w:szCs w:val="21"/>
        </w:rPr>
        <w:t>（５）（１）から（４）までのほか、業務に関する帳簿（仕訳表、総勘定元帳、現金出納簿</w:t>
      </w:r>
      <w:r w:rsidRPr="00731DA5">
        <w:rPr>
          <w:rFonts w:ascii="ＭＳ 明朝" w:eastAsia="ＭＳ 明朝" w:hAnsi="ＭＳ 明朝" w:cs="ＭＳ 明朝"/>
          <w:kern w:val="0"/>
          <w:szCs w:val="21"/>
        </w:rPr>
        <w:t xml:space="preserve"> </w:t>
      </w:r>
      <w:r w:rsidRPr="00731DA5">
        <w:rPr>
          <w:rFonts w:ascii="ＭＳ 明朝" w:eastAsia="ＭＳ 明朝" w:hAnsi="ＭＳ 明朝" w:cs="ＭＳ 明朝" w:hint="eastAsia"/>
          <w:kern w:val="0"/>
          <w:szCs w:val="21"/>
        </w:rPr>
        <w:t>等）の提示を求めることがある</w:t>
      </w:r>
    </w:p>
    <w:p w14:paraId="60FF66B8" w14:textId="77777777" w:rsidR="002D4D9A" w:rsidRPr="00EB47A8" w:rsidRDefault="002D4D9A" w:rsidP="002D4D9A">
      <w:pPr>
        <w:suppressAutoHyphens/>
        <w:wordWrap w:val="0"/>
        <w:jc w:val="left"/>
        <w:textAlignment w:val="baseline"/>
        <w:rPr>
          <w:rFonts w:ascii="ＭＳ 明朝" w:eastAsia="ＭＳ 明朝" w:hAnsi="Times New Roman" w:cs="Times New Roman"/>
          <w:color w:val="FF0000"/>
          <w:spacing w:val="4"/>
          <w:kern w:val="0"/>
          <w:szCs w:val="21"/>
        </w:rPr>
      </w:pPr>
    </w:p>
    <w:p w14:paraId="411480FA"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６　再委託について</w:t>
      </w:r>
    </w:p>
    <w:p w14:paraId="4AA4D262"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（１）再委託は原則禁止とする。必要により業務の一部を再委託しようとするときは、あらかじめ次の書面を提出し委託者の承諾を得なければならない。</w:t>
      </w:r>
    </w:p>
    <w:p w14:paraId="3027D218"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ア　次の事項を記載した書面</w:t>
      </w:r>
    </w:p>
    <w:p w14:paraId="02B3AA0E"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w:t>
      </w:r>
      <w:r w:rsidRPr="002D4D9A">
        <w:rPr>
          <w:rFonts w:ascii="ＭＳ 明朝" w:eastAsia="ＭＳ 明朝" w:hAnsi="ＭＳ 明朝" w:cs="ＭＳ 明朝"/>
          <w:color w:val="000000"/>
          <w:kern w:val="0"/>
          <w:szCs w:val="21"/>
        </w:rPr>
        <w:t xml:space="preserve"> (</w:t>
      </w:r>
      <w:r w:rsidRPr="002D4D9A">
        <w:rPr>
          <w:rFonts w:ascii="ＭＳ 明朝" w:eastAsia="ＭＳ 明朝" w:hAnsi="ＭＳ 明朝" w:cs="ＭＳ 明朝" w:hint="eastAsia"/>
          <w:color w:val="000000"/>
          <w:kern w:val="0"/>
          <w:szCs w:val="21"/>
        </w:rPr>
        <w:t>ｱ</w:t>
      </w:r>
      <w:r w:rsidRPr="002D4D9A">
        <w:rPr>
          <w:rFonts w:ascii="ＭＳ 明朝" w:eastAsia="ＭＳ 明朝" w:hAnsi="ＭＳ 明朝" w:cs="ＭＳ 明朝"/>
          <w:color w:val="000000"/>
          <w:kern w:val="0"/>
          <w:szCs w:val="21"/>
        </w:rPr>
        <w:t xml:space="preserve">) </w:t>
      </w:r>
      <w:r w:rsidRPr="002D4D9A">
        <w:rPr>
          <w:rFonts w:ascii="ＭＳ 明朝" w:eastAsia="ＭＳ 明朝" w:hAnsi="ＭＳ 明朝" w:cs="ＭＳ 明朝" w:hint="eastAsia"/>
          <w:color w:val="000000"/>
          <w:kern w:val="0"/>
          <w:szCs w:val="21"/>
        </w:rPr>
        <w:t>再委託の相手方の商号又は名称及び住所</w:t>
      </w:r>
    </w:p>
    <w:p w14:paraId="418F8B91"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w:t>
      </w:r>
      <w:r w:rsidRPr="002D4D9A">
        <w:rPr>
          <w:rFonts w:ascii="ＭＳ 明朝" w:eastAsia="ＭＳ 明朝" w:hAnsi="ＭＳ 明朝" w:cs="ＭＳ 明朝"/>
          <w:color w:val="000000"/>
          <w:kern w:val="0"/>
          <w:szCs w:val="21"/>
        </w:rPr>
        <w:t xml:space="preserve"> (</w:t>
      </w:r>
      <w:r w:rsidRPr="002D4D9A">
        <w:rPr>
          <w:rFonts w:ascii="ＭＳ 明朝" w:eastAsia="ＭＳ 明朝" w:hAnsi="ＭＳ 明朝" w:cs="ＭＳ 明朝" w:hint="eastAsia"/>
          <w:color w:val="000000"/>
          <w:kern w:val="0"/>
          <w:szCs w:val="21"/>
        </w:rPr>
        <w:t>ｲ</w:t>
      </w:r>
      <w:r w:rsidRPr="002D4D9A">
        <w:rPr>
          <w:rFonts w:ascii="ＭＳ 明朝" w:eastAsia="ＭＳ 明朝" w:hAnsi="ＭＳ 明朝" w:cs="ＭＳ 明朝"/>
          <w:color w:val="000000"/>
          <w:kern w:val="0"/>
          <w:szCs w:val="21"/>
        </w:rPr>
        <w:t xml:space="preserve">) </w:t>
      </w:r>
      <w:r w:rsidRPr="002D4D9A">
        <w:rPr>
          <w:rFonts w:ascii="ＭＳ 明朝" w:eastAsia="ＭＳ 明朝" w:hAnsi="ＭＳ 明朝" w:cs="ＭＳ 明朝" w:hint="eastAsia"/>
          <w:color w:val="000000"/>
          <w:kern w:val="0"/>
          <w:szCs w:val="21"/>
        </w:rPr>
        <w:t>再委託する業務の範囲</w:t>
      </w:r>
    </w:p>
    <w:p w14:paraId="3AEA0129"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color w:val="000000"/>
          <w:kern w:val="0"/>
          <w:szCs w:val="21"/>
        </w:rPr>
        <w:t xml:space="preserve">     (</w:t>
      </w:r>
      <w:r w:rsidRPr="002D4D9A">
        <w:rPr>
          <w:rFonts w:ascii="ＭＳ 明朝" w:eastAsia="ＭＳ 明朝" w:hAnsi="ＭＳ 明朝" w:cs="ＭＳ 明朝" w:hint="eastAsia"/>
          <w:color w:val="000000"/>
          <w:kern w:val="0"/>
          <w:szCs w:val="21"/>
        </w:rPr>
        <w:t>ｳ</w:t>
      </w:r>
      <w:r w:rsidRPr="002D4D9A">
        <w:rPr>
          <w:rFonts w:ascii="ＭＳ 明朝" w:eastAsia="ＭＳ 明朝" w:hAnsi="ＭＳ 明朝" w:cs="ＭＳ 明朝"/>
          <w:color w:val="000000"/>
          <w:kern w:val="0"/>
          <w:szCs w:val="21"/>
        </w:rPr>
        <w:t xml:space="preserve">) </w:t>
      </w:r>
      <w:r w:rsidRPr="002D4D9A">
        <w:rPr>
          <w:rFonts w:ascii="ＭＳ 明朝" w:eastAsia="ＭＳ 明朝" w:hAnsi="ＭＳ 明朝" w:cs="ＭＳ 明朝" w:hint="eastAsia"/>
          <w:color w:val="000000"/>
          <w:kern w:val="0"/>
          <w:szCs w:val="21"/>
        </w:rPr>
        <w:t>再委託する理由及びその必要性</w:t>
      </w:r>
    </w:p>
    <w:p w14:paraId="3E3B5750"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color w:val="000000"/>
          <w:kern w:val="0"/>
          <w:szCs w:val="21"/>
        </w:rPr>
        <w:t xml:space="preserve">     (</w:t>
      </w:r>
      <w:r w:rsidRPr="002D4D9A">
        <w:rPr>
          <w:rFonts w:ascii="ＭＳ 明朝" w:eastAsia="ＭＳ 明朝" w:hAnsi="ＭＳ 明朝" w:cs="ＭＳ 明朝" w:hint="eastAsia"/>
          <w:color w:val="000000"/>
          <w:kern w:val="0"/>
          <w:szCs w:val="21"/>
        </w:rPr>
        <w:t>ｴ</w:t>
      </w:r>
      <w:r w:rsidRPr="002D4D9A">
        <w:rPr>
          <w:rFonts w:ascii="ＭＳ 明朝" w:eastAsia="ＭＳ 明朝" w:hAnsi="ＭＳ 明朝" w:cs="ＭＳ 明朝"/>
          <w:color w:val="000000"/>
          <w:kern w:val="0"/>
          <w:szCs w:val="21"/>
        </w:rPr>
        <w:t xml:space="preserve">) </w:t>
      </w:r>
      <w:r w:rsidRPr="002D4D9A">
        <w:rPr>
          <w:rFonts w:ascii="ＭＳ 明朝" w:eastAsia="ＭＳ 明朝" w:hAnsi="ＭＳ 明朝" w:cs="ＭＳ 明朝" w:hint="eastAsia"/>
          <w:color w:val="000000"/>
          <w:kern w:val="0"/>
          <w:szCs w:val="21"/>
        </w:rPr>
        <w:t>再委託の契約金額</w:t>
      </w:r>
    </w:p>
    <w:p w14:paraId="0591749A"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color w:val="000000"/>
          <w:kern w:val="0"/>
          <w:szCs w:val="21"/>
        </w:rPr>
        <w:t xml:space="preserve">     (</w:t>
      </w:r>
      <w:r w:rsidRPr="002D4D9A">
        <w:rPr>
          <w:rFonts w:ascii="ＭＳ 明朝" w:eastAsia="ＭＳ 明朝" w:hAnsi="ＭＳ 明朝" w:cs="ＭＳ 明朝" w:hint="eastAsia"/>
          <w:color w:val="000000"/>
          <w:kern w:val="0"/>
          <w:szCs w:val="21"/>
        </w:rPr>
        <w:t>ｵ</w:t>
      </w:r>
      <w:r w:rsidRPr="002D4D9A">
        <w:rPr>
          <w:rFonts w:ascii="ＭＳ 明朝" w:eastAsia="ＭＳ 明朝" w:hAnsi="ＭＳ 明朝" w:cs="ＭＳ 明朝"/>
          <w:color w:val="000000"/>
          <w:kern w:val="0"/>
          <w:szCs w:val="21"/>
        </w:rPr>
        <w:t xml:space="preserve">) </w:t>
      </w:r>
      <w:r w:rsidRPr="002D4D9A">
        <w:rPr>
          <w:rFonts w:ascii="ＭＳ 明朝" w:eastAsia="ＭＳ 明朝" w:hAnsi="ＭＳ 明朝" w:cs="ＭＳ 明朝" w:hint="eastAsia"/>
          <w:color w:val="000000"/>
          <w:kern w:val="0"/>
          <w:szCs w:val="21"/>
        </w:rPr>
        <w:t>再委託の相手方に対する業務の管理履行体制</w:t>
      </w:r>
    </w:p>
    <w:p w14:paraId="3832F7EF"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color w:val="000000"/>
          <w:kern w:val="0"/>
          <w:szCs w:val="21"/>
        </w:rPr>
        <w:t xml:space="preserve">     (</w:t>
      </w:r>
      <w:r w:rsidRPr="002D4D9A">
        <w:rPr>
          <w:rFonts w:ascii="ＭＳ 明朝" w:eastAsia="ＭＳ 明朝" w:hAnsi="ＭＳ 明朝" w:cs="ＭＳ 明朝" w:hint="eastAsia"/>
          <w:color w:val="000000"/>
          <w:kern w:val="0"/>
          <w:szCs w:val="21"/>
        </w:rPr>
        <w:t>ｶ</w:t>
      </w:r>
      <w:r w:rsidRPr="002D4D9A">
        <w:rPr>
          <w:rFonts w:ascii="ＭＳ 明朝" w:eastAsia="ＭＳ 明朝" w:hAnsi="ＭＳ 明朝" w:cs="ＭＳ 明朝"/>
          <w:color w:val="000000"/>
          <w:kern w:val="0"/>
          <w:szCs w:val="21"/>
        </w:rPr>
        <w:t xml:space="preserve">) </w:t>
      </w:r>
      <w:r w:rsidRPr="002D4D9A">
        <w:rPr>
          <w:rFonts w:ascii="ＭＳ 明朝" w:eastAsia="ＭＳ 明朝" w:hAnsi="ＭＳ 明朝" w:cs="ＭＳ 明朝" w:hint="eastAsia"/>
          <w:color w:val="000000"/>
          <w:kern w:val="0"/>
          <w:szCs w:val="21"/>
        </w:rPr>
        <w:t>再委託の相手方の履行実績、組織体制、職員の状況</w:t>
      </w:r>
    </w:p>
    <w:p w14:paraId="165E6A50"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 xml:space="preserve">　　イ　再委託の相手方の法令等を遵守する旨の誓約書</w:t>
      </w:r>
    </w:p>
    <w:p w14:paraId="3F213469"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（２）再委託の承諾を得た場合は、受託者が再委託の相手方への管理監督を行うものとする。</w:t>
      </w:r>
    </w:p>
    <w:p w14:paraId="77E48692"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（３）再委託の相手方に対して道との契約書を準用した約定、契約内容や留意事項の十分な説明と理解を得るものとする。</w:t>
      </w:r>
    </w:p>
    <w:p w14:paraId="150B747F"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（４）再委託の相手方が第三者に委託することのないよう受託者から再委託の相手方に指導す</w:t>
      </w:r>
      <w:r w:rsidRPr="002D4D9A">
        <w:rPr>
          <w:rFonts w:ascii="ＭＳ 明朝" w:eastAsia="ＭＳ 明朝" w:hAnsi="ＭＳ 明朝" w:cs="ＭＳ 明朝" w:hint="eastAsia"/>
          <w:color w:val="000000"/>
          <w:kern w:val="0"/>
          <w:szCs w:val="21"/>
        </w:rPr>
        <w:lastRenderedPageBreak/>
        <w:t>ること。</w:t>
      </w:r>
    </w:p>
    <w:p w14:paraId="7380DD83"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７　その他</w:t>
      </w:r>
    </w:p>
    <w:p w14:paraId="31BEDF54"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（１）受託者は、委託期間中及び業務完了後における現地調査に協力すること。</w:t>
      </w:r>
    </w:p>
    <w:p w14:paraId="028A735C" w14:textId="77777777" w:rsidR="002D4D9A"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（２）受託者は、委託業務に関する帳簿及び書類を備え、委託業務に要した経費とそれ以外の経費を区別することができるよう整理すること。</w:t>
      </w:r>
    </w:p>
    <w:p w14:paraId="14783BBC" w14:textId="77777777" w:rsidR="002D4D9A" w:rsidRPr="002D4D9A" w:rsidRDefault="002D4D9A" w:rsidP="002D4D9A">
      <w:pPr>
        <w:suppressAutoHyphens/>
        <w:wordWrap w:val="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（３）委託業務に要したことが確認できない経費は、当該経費を除き委託料の額を確定する。</w:t>
      </w:r>
    </w:p>
    <w:p w14:paraId="47DE5562" w14:textId="6501AB61" w:rsidR="009532BC" w:rsidRPr="002D4D9A" w:rsidRDefault="002D4D9A" w:rsidP="002D4D9A">
      <w:pPr>
        <w:suppressAutoHyphens/>
        <w:wordWrap w:val="0"/>
        <w:ind w:left="430" w:hanging="430"/>
        <w:jc w:val="left"/>
        <w:textAlignment w:val="baseline"/>
        <w:rPr>
          <w:rFonts w:ascii="ＭＳ 明朝" w:eastAsia="ＭＳ 明朝" w:hAnsi="Times New Roman" w:cs="Times New Roman"/>
          <w:color w:val="000000"/>
          <w:spacing w:val="4"/>
          <w:kern w:val="0"/>
          <w:szCs w:val="21"/>
        </w:rPr>
      </w:pPr>
      <w:r w:rsidRPr="002D4D9A">
        <w:rPr>
          <w:rFonts w:ascii="ＭＳ 明朝" w:eastAsia="ＭＳ 明朝" w:hAnsi="ＭＳ 明朝" w:cs="ＭＳ 明朝" w:hint="eastAsia"/>
          <w:color w:val="000000"/>
          <w:kern w:val="0"/>
          <w:szCs w:val="21"/>
        </w:rPr>
        <w:t>（４）この要領に定めのない事項については、必要に応じ、委託者と受託者とが協議して定めるものとする。</w:t>
      </w:r>
    </w:p>
    <w:sectPr w:rsidR="009532BC" w:rsidRPr="002D4D9A" w:rsidSect="002D4D9A">
      <w:pgSz w:w="11906" w:h="16838"/>
      <w:pgMar w:top="1418" w:right="1361" w:bottom="1418" w:left="1361" w:header="720" w:footer="720" w:gutter="0"/>
      <w:pgNumType w:start="1"/>
      <w:cols w:space="720"/>
      <w:noEndnote/>
      <w:docGrid w:type="linesAndChars" w:linePitch="292" w:charSpace="122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D9A"/>
    <w:rsid w:val="002D4D9A"/>
    <w:rsid w:val="00555BBB"/>
    <w:rsid w:val="005A1479"/>
    <w:rsid w:val="00731DA5"/>
    <w:rsid w:val="009532BC"/>
    <w:rsid w:val="00EB47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85BBC00"/>
  <w15:chartTrackingRefBased/>
  <w15:docId w15:val="{710AE3F1-C3F7-4082-B876-63BF21CF6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400</Words>
  <Characters>2283</Characters>
  <Application>Microsoft Office Word</Application>
  <DocSecurity>0</DocSecurity>
  <Lines>19</Lines>
  <Paragraphs>5</Paragraphs>
  <ScaleCrop>false</ScaleCrop>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櫻田＿藍</dc:creator>
  <cp:keywords/>
  <dc:description/>
  <cp:lastModifiedBy>櫻田＿藍</cp:lastModifiedBy>
  <cp:revision>5</cp:revision>
  <dcterms:created xsi:type="dcterms:W3CDTF">2026-04-02T01:52:00Z</dcterms:created>
  <dcterms:modified xsi:type="dcterms:W3CDTF">2026-04-08T10:16:00Z</dcterms:modified>
</cp:coreProperties>
</file>