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5AA45113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A228FB" w:rsidRPr="00A228FB">
        <w:rPr>
          <w:rFonts w:asciiTheme="minorEastAsia" w:eastAsiaTheme="minorEastAsia" w:hAnsiTheme="minorEastAsia" w:cs="ＭＳ 明朝" w:hint="eastAsia"/>
          <w:kern w:val="0"/>
        </w:rPr>
        <w:t>令和８年度空家等管理活用支援法人プラットフォーム運営業務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A228FB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8FB"/>
    <w:rsid w:val="00A539D4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39</cp:revision>
  <cp:lastPrinted>2023-03-23T00:53:00Z</cp:lastPrinted>
  <dcterms:created xsi:type="dcterms:W3CDTF">2015-03-20T10:31:00Z</dcterms:created>
  <dcterms:modified xsi:type="dcterms:W3CDTF">2026-04-09T01:57:00Z</dcterms:modified>
</cp:coreProperties>
</file>