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3AB5B8F8" w:rsidR="009344BD" w:rsidRPr="00CD1D5B" w:rsidRDefault="003E075E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FF0000"/>
                                        <w:sz w:val="24"/>
                                        <w:szCs w:val="24"/>
                                      </w:rPr>
                                      <w:t>市立小・中学校給食用食器の購入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3AB5B8F8" w:rsidR="009344BD" w:rsidRPr="00CD1D5B" w:rsidRDefault="003E075E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FF0000"/>
                                  <w:sz w:val="24"/>
                                  <w:szCs w:val="24"/>
                                </w:rPr>
                                <w:t>市立小・中学校給食用食器の購入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3E075E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kyk01</cp:lastModifiedBy>
  <cp:revision>4</cp:revision>
  <dcterms:created xsi:type="dcterms:W3CDTF">2025-11-05T06:08:00Z</dcterms:created>
  <dcterms:modified xsi:type="dcterms:W3CDTF">2026-07-02T08:21:00Z</dcterms:modified>
</cp:coreProperties>
</file>