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B13A5A" w14:textId="7320517D" w:rsidR="00C40D45" w:rsidRDefault="00C40D45" w:rsidP="00EF0A95">
      <w:pPr>
        <w:wordWrap w:val="0"/>
        <w:spacing w:line="260" w:lineRule="exact"/>
        <w:jc w:val="right"/>
        <w:rPr>
          <w:spacing w:val="20"/>
          <w:sz w:val="22"/>
        </w:rPr>
      </w:pPr>
      <w:r w:rsidRPr="0086224A">
        <w:rPr>
          <w:rFonts w:hint="eastAsia"/>
          <w:spacing w:val="31"/>
          <w:kern w:val="0"/>
          <w:sz w:val="22"/>
          <w:fitText w:val="1063" w:id="1168327168"/>
        </w:rPr>
        <w:t>伝票番</w:t>
      </w:r>
      <w:r w:rsidRPr="0086224A">
        <w:rPr>
          <w:rFonts w:hint="eastAsia"/>
          <w:spacing w:val="-1"/>
          <w:kern w:val="0"/>
          <w:sz w:val="22"/>
          <w:fitText w:val="1063" w:id="1168327168"/>
        </w:rPr>
        <w:t>号</w:t>
      </w:r>
      <w:r>
        <w:rPr>
          <w:rFonts w:hint="eastAsia"/>
          <w:sz w:val="22"/>
        </w:rPr>
        <w:t xml:space="preserve">　</w:t>
      </w:r>
      <w:r w:rsidR="00635E49">
        <w:rPr>
          <w:rFonts w:hint="eastAsia"/>
          <w:sz w:val="22"/>
        </w:rPr>
        <w:t xml:space="preserve">　　　　　　</w:t>
      </w:r>
      <w:r w:rsidR="00200AE1">
        <w:rPr>
          <w:sz w:val="22"/>
        </w:rPr>
        <w:t xml:space="preserve"> - </w:t>
      </w:r>
      <w:r w:rsidR="00635E49">
        <w:rPr>
          <w:rFonts w:hint="eastAsia"/>
          <w:sz w:val="22"/>
        </w:rPr>
        <w:t xml:space="preserve">　</w:t>
      </w:r>
      <w:r w:rsidR="00200AE1">
        <w:rPr>
          <w:sz w:val="22"/>
        </w:rPr>
        <w:t xml:space="preserve"> </w:t>
      </w:r>
      <w:r w:rsidR="00200AE1">
        <w:rPr>
          <w:rFonts w:hint="eastAsia"/>
          <w:sz w:val="22"/>
        </w:rPr>
        <w:t>-</w:t>
      </w:r>
      <w:r w:rsidR="00200AE1">
        <w:rPr>
          <w:sz w:val="22"/>
        </w:rPr>
        <w:t xml:space="preserve"> </w:t>
      </w:r>
      <w:r w:rsidR="00635E49">
        <w:rPr>
          <w:rFonts w:hint="eastAsia"/>
          <w:sz w:val="22"/>
        </w:rPr>
        <w:t xml:space="preserve">　</w:t>
      </w:r>
    </w:p>
    <w:p w14:paraId="44186DA1" w14:textId="77777777" w:rsidR="00000339" w:rsidRDefault="00000339" w:rsidP="00000339">
      <w:pPr>
        <w:spacing w:line="300" w:lineRule="auto"/>
        <w:jc w:val="center"/>
        <w:rPr>
          <w:spacing w:val="40"/>
          <w:sz w:val="34"/>
        </w:rPr>
      </w:pPr>
    </w:p>
    <w:p w14:paraId="783298A5" w14:textId="77777777" w:rsidR="00000339" w:rsidRDefault="00000339" w:rsidP="00000339">
      <w:pPr>
        <w:spacing w:line="300" w:lineRule="auto"/>
        <w:jc w:val="center"/>
        <w:rPr>
          <w:spacing w:val="40"/>
          <w:sz w:val="34"/>
        </w:rPr>
      </w:pPr>
      <w:r w:rsidRPr="00C361F5">
        <w:rPr>
          <w:rFonts w:hint="eastAsia"/>
          <w:spacing w:val="40"/>
          <w:sz w:val="34"/>
        </w:rPr>
        <w:t>労働者派遣基本契約書</w:t>
      </w:r>
    </w:p>
    <w:p w14:paraId="4816E601" w14:textId="77777777" w:rsidR="00000339" w:rsidRDefault="00000339" w:rsidP="00000339">
      <w:pPr>
        <w:ind w:firstLineChars="100" w:firstLine="220"/>
        <w:rPr>
          <w:color w:val="FF0000"/>
          <w:sz w:val="22"/>
        </w:rPr>
      </w:pPr>
    </w:p>
    <w:p w14:paraId="31829C24" w14:textId="77777777" w:rsidR="00000339" w:rsidRDefault="00000339" w:rsidP="00000339">
      <w:pPr>
        <w:ind w:firstLineChars="100" w:firstLine="220"/>
        <w:rPr>
          <w:color w:val="FF0000"/>
          <w:sz w:val="22"/>
        </w:rPr>
      </w:pPr>
    </w:p>
    <w:p w14:paraId="7AACDA81" w14:textId="77777777" w:rsidR="00000339" w:rsidRDefault="00000339" w:rsidP="00000339">
      <w:pPr>
        <w:ind w:firstLineChars="100" w:firstLine="220"/>
        <w:rPr>
          <w:color w:val="FF0000"/>
          <w:sz w:val="22"/>
        </w:rPr>
      </w:pPr>
    </w:p>
    <w:p w14:paraId="5447875D" w14:textId="77777777" w:rsidR="00000339" w:rsidRPr="0068329B" w:rsidRDefault="00000339" w:rsidP="00000339">
      <w:pPr>
        <w:ind w:firstLineChars="100" w:firstLine="220"/>
        <w:rPr>
          <w:sz w:val="22"/>
        </w:rPr>
      </w:pPr>
    </w:p>
    <w:p w14:paraId="5720E867" w14:textId="0E44F278" w:rsidR="00000339" w:rsidRDefault="00000339" w:rsidP="00000339">
      <w:pPr>
        <w:spacing w:line="300" w:lineRule="auto"/>
        <w:rPr>
          <w:spacing w:val="4"/>
          <w:sz w:val="20"/>
        </w:rPr>
      </w:pPr>
      <w:r>
        <w:rPr>
          <w:rFonts w:hint="eastAsia"/>
          <w:spacing w:val="4"/>
          <w:sz w:val="20"/>
        </w:rPr>
        <w:t xml:space="preserve">　　</w:t>
      </w:r>
      <w:r w:rsidR="007E1B51">
        <w:rPr>
          <w:rFonts w:hint="eastAsia"/>
          <w:spacing w:val="4"/>
          <w:sz w:val="20"/>
        </w:rPr>
        <w:t>令和</w:t>
      </w:r>
      <w:r w:rsidR="00FB3345">
        <w:rPr>
          <w:rFonts w:hint="eastAsia"/>
          <w:spacing w:val="4"/>
          <w:sz w:val="20"/>
        </w:rPr>
        <w:t>７</w:t>
      </w:r>
      <w:r>
        <w:rPr>
          <w:rFonts w:hint="eastAsia"/>
          <w:spacing w:val="4"/>
          <w:sz w:val="20"/>
        </w:rPr>
        <w:t>年</w:t>
      </w:r>
      <w:r w:rsidR="00635E49">
        <w:rPr>
          <w:rFonts w:hint="eastAsia"/>
          <w:spacing w:val="4"/>
          <w:sz w:val="20"/>
        </w:rPr>
        <w:t xml:space="preserve">　　</w:t>
      </w:r>
      <w:r>
        <w:rPr>
          <w:rFonts w:hint="eastAsia"/>
          <w:spacing w:val="4"/>
          <w:sz w:val="20"/>
        </w:rPr>
        <w:t>月</w:t>
      </w:r>
      <w:r w:rsidR="00741676">
        <w:rPr>
          <w:rFonts w:hint="eastAsia"/>
          <w:spacing w:val="4"/>
          <w:sz w:val="20"/>
        </w:rPr>
        <w:t xml:space="preserve">　　</w:t>
      </w:r>
      <w:r>
        <w:rPr>
          <w:rFonts w:hint="eastAsia"/>
          <w:spacing w:val="4"/>
          <w:sz w:val="20"/>
        </w:rPr>
        <w:t>日</w:t>
      </w:r>
    </w:p>
    <w:p w14:paraId="2480ADA8" w14:textId="77777777" w:rsidR="00000339" w:rsidRDefault="00000339" w:rsidP="00000339">
      <w:pPr>
        <w:spacing w:line="300" w:lineRule="auto"/>
        <w:rPr>
          <w:sz w:val="20"/>
        </w:rPr>
      </w:pPr>
    </w:p>
    <w:p w14:paraId="7792D1A1" w14:textId="77777777" w:rsidR="00000339" w:rsidRDefault="00000339" w:rsidP="00000339">
      <w:pPr>
        <w:spacing w:line="300" w:lineRule="auto"/>
        <w:rPr>
          <w:sz w:val="20"/>
        </w:rPr>
      </w:pPr>
    </w:p>
    <w:p w14:paraId="56811841" w14:textId="77777777" w:rsidR="00000339" w:rsidRDefault="00000339" w:rsidP="00000339">
      <w:pPr>
        <w:spacing w:line="300" w:lineRule="auto"/>
        <w:jc w:val="left"/>
        <w:rPr>
          <w:sz w:val="24"/>
        </w:rPr>
      </w:pPr>
      <w:r>
        <w:rPr>
          <w:rFonts w:hint="eastAsia"/>
          <w:sz w:val="20"/>
        </w:rPr>
        <w:t xml:space="preserve">　　　　　　</w:t>
      </w:r>
      <w:r w:rsidRPr="00716A06">
        <w:rPr>
          <w:rFonts w:hint="eastAsia"/>
          <w:spacing w:val="105"/>
          <w:kern w:val="0"/>
          <w:fitText w:val="1050" w:id="1168338944"/>
        </w:rPr>
        <w:t>派遣</w:t>
      </w:r>
      <w:r w:rsidRPr="00716A06">
        <w:rPr>
          <w:rFonts w:hint="eastAsia"/>
          <w:kern w:val="0"/>
          <w:fitText w:val="1050" w:id="1168338944"/>
        </w:rPr>
        <w:t>先</w:t>
      </w:r>
      <w:r>
        <w:rPr>
          <w:rFonts w:hint="eastAsia"/>
          <w:sz w:val="20"/>
        </w:rPr>
        <w:t xml:space="preserve">　　　　　　</w:t>
      </w:r>
      <w:r>
        <w:rPr>
          <w:rFonts w:hint="eastAsia"/>
          <w:sz w:val="20"/>
        </w:rPr>
        <w:t xml:space="preserve"> </w:t>
      </w:r>
      <w:r>
        <w:rPr>
          <w:rFonts w:hint="eastAsia"/>
          <w:sz w:val="20"/>
        </w:rPr>
        <w:t xml:space="preserve">　　</w:t>
      </w:r>
      <w:r>
        <w:rPr>
          <w:rFonts w:hint="eastAsia"/>
          <w:sz w:val="20"/>
        </w:rPr>
        <w:t xml:space="preserve"> </w:t>
      </w:r>
      <w:r>
        <w:rPr>
          <w:rFonts w:hint="eastAsia"/>
          <w:sz w:val="20"/>
        </w:rPr>
        <w:t xml:space="preserve">　</w:t>
      </w:r>
      <w:r>
        <w:rPr>
          <w:rFonts w:hint="eastAsia"/>
          <w:sz w:val="24"/>
        </w:rPr>
        <w:t>埼玉県さいたま市浦和区常盤６‐４‐４</w:t>
      </w:r>
    </w:p>
    <w:p w14:paraId="318C5EBD" w14:textId="77777777" w:rsidR="00000339" w:rsidRPr="00237798" w:rsidRDefault="00000339" w:rsidP="00000339">
      <w:pPr>
        <w:spacing w:line="300" w:lineRule="auto"/>
        <w:rPr>
          <w:sz w:val="20"/>
        </w:rPr>
      </w:pPr>
      <w:r>
        <w:rPr>
          <w:rFonts w:hint="eastAsia"/>
          <w:sz w:val="20"/>
        </w:rPr>
        <w:t xml:space="preserve">　　　　　　　　　　　　　　　　　　　　　</w:t>
      </w:r>
      <w:r>
        <w:rPr>
          <w:rFonts w:hint="eastAsia"/>
          <w:sz w:val="24"/>
        </w:rPr>
        <w:t>さいたま市</w:t>
      </w:r>
    </w:p>
    <w:p w14:paraId="711B4C6D" w14:textId="77777777" w:rsidR="00000339" w:rsidRDefault="00000339" w:rsidP="00000339">
      <w:pPr>
        <w:spacing w:line="300" w:lineRule="auto"/>
        <w:ind w:rightChars="-95" w:right="-199"/>
        <w:rPr>
          <w:sz w:val="24"/>
        </w:rPr>
      </w:pPr>
      <w:r>
        <w:rPr>
          <w:rFonts w:hint="eastAsia"/>
          <w:sz w:val="20"/>
        </w:rPr>
        <w:t xml:space="preserve">　　　　　　　　　　　　　　　　　　　　　</w:t>
      </w:r>
      <w:r>
        <w:rPr>
          <w:rFonts w:hint="eastAsia"/>
          <w:sz w:val="24"/>
        </w:rPr>
        <w:t xml:space="preserve">さいたま市長　清水　勇人　　　　　</w:t>
      </w:r>
    </w:p>
    <w:p w14:paraId="3F4FF4A6" w14:textId="77777777" w:rsidR="00000339" w:rsidRDefault="00000339" w:rsidP="00000339">
      <w:pPr>
        <w:spacing w:line="300" w:lineRule="auto"/>
        <w:rPr>
          <w:sz w:val="24"/>
        </w:rPr>
      </w:pPr>
      <w:r>
        <w:rPr>
          <w:rFonts w:hint="eastAsia"/>
          <w:sz w:val="20"/>
        </w:rPr>
        <w:t xml:space="preserve">　　　　　　　　　　　　　　　　　　　　　</w:t>
      </w:r>
    </w:p>
    <w:p w14:paraId="7969524D" w14:textId="77777777" w:rsidR="00000339" w:rsidRDefault="00000339" w:rsidP="00000339">
      <w:pPr>
        <w:spacing w:line="300" w:lineRule="auto"/>
        <w:rPr>
          <w:sz w:val="20"/>
        </w:rPr>
      </w:pPr>
    </w:p>
    <w:p w14:paraId="5887578C" w14:textId="77777777" w:rsidR="00000339" w:rsidRDefault="00000339" w:rsidP="00000339">
      <w:pPr>
        <w:spacing w:line="300" w:lineRule="auto"/>
        <w:rPr>
          <w:sz w:val="20"/>
        </w:rPr>
      </w:pPr>
    </w:p>
    <w:p w14:paraId="5B366E33" w14:textId="77777777" w:rsidR="00000339" w:rsidRDefault="00000339" w:rsidP="00000339">
      <w:pPr>
        <w:spacing w:line="300" w:lineRule="auto"/>
        <w:rPr>
          <w:sz w:val="20"/>
        </w:rPr>
      </w:pPr>
    </w:p>
    <w:tbl>
      <w:tblPr>
        <w:tblStyle w:val="a7"/>
        <w:tblpPr w:leftFromText="142" w:rightFromText="142" w:vertAnchor="text" w:horzAnchor="margin" w:tblpXSpec="right" w:tblpY="-2"/>
        <w:tblW w:w="0" w:type="auto"/>
        <w:tblLook w:val="04A0" w:firstRow="1" w:lastRow="0" w:firstColumn="1" w:lastColumn="0" w:noHBand="0" w:noVBand="1"/>
      </w:tblPr>
      <w:tblGrid>
        <w:gridCol w:w="2551"/>
        <w:gridCol w:w="2660"/>
      </w:tblGrid>
      <w:tr w:rsidR="00000339" w14:paraId="5813FE0A" w14:textId="77777777" w:rsidTr="000F7AF8">
        <w:trPr>
          <w:trHeight w:val="522"/>
        </w:trPr>
        <w:tc>
          <w:tcPr>
            <w:tcW w:w="2551" w:type="dxa"/>
            <w:vAlign w:val="center"/>
          </w:tcPr>
          <w:p w14:paraId="522E7A49" w14:textId="77777777" w:rsidR="00000339" w:rsidRPr="000E6495" w:rsidRDefault="00000339" w:rsidP="000F7AF8">
            <w:pPr>
              <w:jc w:val="left"/>
              <w:rPr>
                <w:u w:val="single"/>
              </w:rPr>
            </w:pPr>
            <w:r w:rsidRPr="000E6495">
              <w:rPr>
                <w:rFonts w:hint="eastAsia"/>
              </w:rPr>
              <w:t>労働者派遣事業許可番号</w:t>
            </w:r>
          </w:p>
        </w:tc>
        <w:tc>
          <w:tcPr>
            <w:tcW w:w="2660" w:type="dxa"/>
            <w:vAlign w:val="center"/>
          </w:tcPr>
          <w:p w14:paraId="5C16219A" w14:textId="487EECDF" w:rsidR="00000339" w:rsidRPr="000E6495" w:rsidRDefault="00635E49" w:rsidP="000B76D5">
            <w:pPr>
              <w:jc w:val="center"/>
            </w:pPr>
            <w:r>
              <w:rPr>
                <w:rFonts w:hint="eastAsia"/>
              </w:rPr>
              <w:t>●●</w:t>
            </w:r>
            <w:r w:rsidRPr="000E6495">
              <w:rPr>
                <w:rFonts w:hint="eastAsia"/>
              </w:rPr>
              <w:t xml:space="preserve"> </w:t>
            </w:r>
            <w:r w:rsidRPr="000E6495">
              <w:rPr>
                <w:rFonts w:hint="eastAsia"/>
              </w:rPr>
              <w:t>－</w:t>
            </w:r>
            <w:r w:rsidRPr="000E6495">
              <w:rPr>
                <w:rFonts w:hint="eastAsia"/>
              </w:rPr>
              <w:t xml:space="preserve"> </w:t>
            </w:r>
            <w:r>
              <w:rPr>
                <w:rFonts w:hint="eastAsia"/>
              </w:rPr>
              <w:t>●●●●●●</w:t>
            </w:r>
          </w:p>
        </w:tc>
      </w:tr>
    </w:tbl>
    <w:p w14:paraId="1205B175" w14:textId="77777777" w:rsidR="00000339" w:rsidRDefault="00000339" w:rsidP="00000339">
      <w:pPr>
        <w:spacing w:line="300" w:lineRule="auto"/>
        <w:jc w:val="left"/>
        <w:rPr>
          <w:sz w:val="24"/>
        </w:rPr>
      </w:pPr>
      <w:r>
        <w:rPr>
          <w:rFonts w:hint="eastAsia"/>
          <w:sz w:val="20"/>
        </w:rPr>
        <w:t xml:space="preserve">　　　　　　</w:t>
      </w:r>
      <w:r w:rsidRPr="00716A06">
        <w:rPr>
          <w:rFonts w:hint="eastAsia"/>
          <w:spacing w:val="105"/>
          <w:kern w:val="0"/>
          <w:fitText w:val="1050" w:id="1168338945"/>
        </w:rPr>
        <w:t>派遣</w:t>
      </w:r>
      <w:r w:rsidRPr="00716A06">
        <w:rPr>
          <w:rFonts w:hint="eastAsia"/>
          <w:kern w:val="0"/>
          <w:fitText w:val="1050" w:id="1168338945"/>
        </w:rPr>
        <w:t>元</w:t>
      </w:r>
      <w:r>
        <w:rPr>
          <w:rFonts w:hint="eastAsia"/>
          <w:sz w:val="20"/>
        </w:rPr>
        <w:t xml:space="preserve">　　　　　　</w:t>
      </w:r>
      <w:r>
        <w:rPr>
          <w:rFonts w:hint="eastAsia"/>
          <w:sz w:val="20"/>
        </w:rPr>
        <w:t xml:space="preserve"> </w:t>
      </w:r>
      <w:r>
        <w:rPr>
          <w:rFonts w:hint="eastAsia"/>
          <w:sz w:val="20"/>
        </w:rPr>
        <w:t xml:space="preserve">　　</w:t>
      </w:r>
      <w:r>
        <w:rPr>
          <w:rFonts w:hint="eastAsia"/>
          <w:sz w:val="20"/>
        </w:rPr>
        <w:t xml:space="preserve"> </w:t>
      </w:r>
      <w:r>
        <w:rPr>
          <w:rFonts w:hint="eastAsia"/>
          <w:sz w:val="20"/>
        </w:rPr>
        <w:t xml:space="preserve">　　</w:t>
      </w:r>
    </w:p>
    <w:p w14:paraId="7F759796" w14:textId="77777777" w:rsidR="00000339" w:rsidRPr="00237798" w:rsidRDefault="00000339" w:rsidP="00000339">
      <w:pPr>
        <w:spacing w:line="300" w:lineRule="auto"/>
        <w:rPr>
          <w:sz w:val="20"/>
        </w:rPr>
      </w:pPr>
    </w:p>
    <w:p w14:paraId="129670EC" w14:textId="77777777" w:rsidR="00635E49" w:rsidRDefault="00000339" w:rsidP="00635E49">
      <w:pPr>
        <w:spacing w:line="300" w:lineRule="auto"/>
        <w:ind w:rightChars="-95" w:right="-199"/>
        <w:rPr>
          <w:sz w:val="24"/>
        </w:rPr>
      </w:pPr>
      <w:r>
        <w:rPr>
          <w:rFonts w:hint="eastAsia"/>
          <w:sz w:val="20"/>
        </w:rPr>
        <w:t xml:space="preserve">　　　　　　　　　　　　　　　　　　　　　</w:t>
      </w:r>
      <w:r w:rsidR="00635E49">
        <w:rPr>
          <w:rFonts w:hint="eastAsia"/>
          <w:sz w:val="24"/>
        </w:rPr>
        <w:t>〇〇県〇〇市〇〇〇</w:t>
      </w:r>
    </w:p>
    <w:p w14:paraId="3076BB11" w14:textId="77777777" w:rsidR="00635E49" w:rsidRDefault="00635E49" w:rsidP="00635E49">
      <w:pPr>
        <w:spacing w:line="300" w:lineRule="auto"/>
        <w:ind w:rightChars="-95" w:right="-199"/>
        <w:rPr>
          <w:sz w:val="24"/>
        </w:rPr>
      </w:pPr>
      <w:r>
        <w:rPr>
          <w:rFonts w:hint="eastAsia"/>
          <w:sz w:val="20"/>
        </w:rPr>
        <w:t xml:space="preserve">　　　　　　　　　　　　　</w:t>
      </w:r>
      <w:r>
        <w:rPr>
          <w:rFonts w:hint="eastAsia"/>
          <w:sz w:val="20"/>
        </w:rPr>
        <w:t xml:space="preserve"> </w:t>
      </w:r>
      <w:r>
        <w:rPr>
          <w:rFonts w:hint="eastAsia"/>
          <w:sz w:val="20"/>
        </w:rPr>
        <w:t xml:space="preserve">　　</w:t>
      </w:r>
      <w:r>
        <w:rPr>
          <w:rFonts w:hint="eastAsia"/>
          <w:sz w:val="20"/>
        </w:rPr>
        <w:t xml:space="preserve"> </w:t>
      </w:r>
      <w:r>
        <w:rPr>
          <w:rFonts w:hint="eastAsia"/>
          <w:sz w:val="20"/>
        </w:rPr>
        <w:t xml:space="preserve">　　　　　</w:t>
      </w:r>
      <w:r>
        <w:rPr>
          <w:rFonts w:hint="eastAsia"/>
          <w:sz w:val="24"/>
        </w:rPr>
        <w:t>株式会社〇〇〇〇</w:t>
      </w:r>
    </w:p>
    <w:p w14:paraId="2C8F6056" w14:textId="55F350E5" w:rsidR="00000339" w:rsidRDefault="00635E49" w:rsidP="00635E49">
      <w:pPr>
        <w:spacing w:line="300" w:lineRule="auto"/>
        <w:ind w:rightChars="-95" w:right="-199"/>
        <w:rPr>
          <w:sz w:val="24"/>
        </w:rPr>
      </w:pPr>
      <w:r>
        <w:rPr>
          <w:rFonts w:hint="eastAsia"/>
          <w:sz w:val="20"/>
        </w:rPr>
        <w:t xml:space="preserve">　　　　　　　　　　　　　　　　　　　　　</w:t>
      </w:r>
      <w:r>
        <w:rPr>
          <w:rFonts w:hint="eastAsia"/>
          <w:sz w:val="24"/>
        </w:rPr>
        <w:t>代表取締役　　〇〇　〇〇</w:t>
      </w:r>
    </w:p>
    <w:p w14:paraId="136F8E40" w14:textId="77777777" w:rsidR="00000339" w:rsidRDefault="00000339" w:rsidP="00000339">
      <w:pPr>
        <w:spacing w:line="360" w:lineRule="auto"/>
        <w:rPr>
          <w:rFonts w:asciiTheme="minorEastAsia" w:eastAsiaTheme="minorEastAsia" w:hAnsiTheme="minorEastAsia"/>
          <w:sz w:val="24"/>
          <w:szCs w:val="24"/>
        </w:rPr>
      </w:pPr>
    </w:p>
    <w:p w14:paraId="39B0D9E8" w14:textId="77777777" w:rsidR="00000339" w:rsidRDefault="00000339" w:rsidP="00000339">
      <w:pPr>
        <w:spacing w:line="360" w:lineRule="auto"/>
        <w:rPr>
          <w:rFonts w:asciiTheme="minorEastAsia" w:eastAsiaTheme="minorEastAsia" w:hAnsiTheme="minorEastAsia"/>
          <w:sz w:val="24"/>
          <w:szCs w:val="24"/>
        </w:rPr>
      </w:pPr>
    </w:p>
    <w:p w14:paraId="50A47D03" w14:textId="34492C16" w:rsidR="00000339" w:rsidRPr="000E6495" w:rsidRDefault="00000339" w:rsidP="00000339">
      <w:pPr>
        <w:spacing w:line="260" w:lineRule="exact"/>
        <w:jc w:val="left"/>
      </w:pPr>
      <w:r>
        <w:rPr>
          <w:rFonts w:hint="eastAsia"/>
          <w:sz w:val="20"/>
        </w:rPr>
        <w:t xml:space="preserve">　　　　　　</w:t>
      </w:r>
      <w:r w:rsidR="00426E11" w:rsidRPr="007A2A1E">
        <w:rPr>
          <w:rFonts w:hint="eastAsia"/>
          <w:spacing w:val="43"/>
          <w:kern w:val="0"/>
          <w:fitText w:val="1100" w:id="-2067517952"/>
        </w:rPr>
        <w:t>契約</w:t>
      </w:r>
      <w:r w:rsidRPr="007A2A1E">
        <w:rPr>
          <w:rFonts w:hint="eastAsia"/>
          <w:spacing w:val="43"/>
          <w:kern w:val="0"/>
          <w:fitText w:val="1100" w:id="-2067517952"/>
        </w:rPr>
        <w:t>期</w:t>
      </w:r>
      <w:r w:rsidRPr="007A2A1E">
        <w:rPr>
          <w:rFonts w:hint="eastAsia"/>
          <w:spacing w:val="1"/>
          <w:kern w:val="0"/>
          <w:fitText w:val="1100" w:id="-2067517952"/>
        </w:rPr>
        <w:t>間</w:t>
      </w:r>
      <w:r>
        <w:rPr>
          <w:rFonts w:hint="eastAsia"/>
          <w:kern w:val="0"/>
        </w:rPr>
        <w:t xml:space="preserve">　　　　　</w:t>
      </w:r>
      <w:r w:rsidR="007E1B51">
        <w:rPr>
          <w:rFonts w:hint="eastAsia"/>
          <w:kern w:val="0"/>
        </w:rPr>
        <w:t>令和</w:t>
      </w:r>
      <w:r w:rsidR="00FB3345">
        <w:rPr>
          <w:rFonts w:hint="eastAsia"/>
          <w:kern w:val="0"/>
        </w:rPr>
        <w:t>８</w:t>
      </w:r>
      <w:r>
        <w:rPr>
          <w:rFonts w:hint="eastAsia"/>
          <w:kern w:val="0"/>
        </w:rPr>
        <w:t>年</w:t>
      </w:r>
      <w:r w:rsidR="00E0765B">
        <w:rPr>
          <w:rFonts w:hint="eastAsia"/>
          <w:kern w:val="0"/>
        </w:rPr>
        <w:t>１</w:t>
      </w:r>
      <w:r>
        <w:rPr>
          <w:rFonts w:hint="eastAsia"/>
          <w:kern w:val="0"/>
        </w:rPr>
        <w:t>月</w:t>
      </w:r>
      <w:r w:rsidR="00E0765B">
        <w:rPr>
          <w:rFonts w:hint="eastAsia"/>
          <w:kern w:val="0"/>
        </w:rPr>
        <w:t>２</w:t>
      </w:r>
      <w:r w:rsidR="00FB3345">
        <w:rPr>
          <w:rFonts w:hint="eastAsia"/>
          <w:kern w:val="0"/>
        </w:rPr>
        <w:t>８</w:t>
      </w:r>
      <w:r>
        <w:rPr>
          <w:rFonts w:hint="eastAsia"/>
          <w:kern w:val="0"/>
        </w:rPr>
        <w:t>日</w:t>
      </w:r>
      <w:r>
        <w:rPr>
          <w:rFonts w:hint="eastAsia"/>
          <w:kern w:val="0"/>
        </w:rPr>
        <w:t xml:space="preserve"> </w:t>
      </w:r>
      <w:r>
        <w:rPr>
          <w:rFonts w:hint="eastAsia"/>
          <w:kern w:val="0"/>
        </w:rPr>
        <w:t>から</w:t>
      </w:r>
      <w:r>
        <w:rPr>
          <w:rFonts w:hint="eastAsia"/>
          <w:kern w:val="0"/>
        </w:rPr>
        <w:t xml:space="preserve"> </w:t>
      </w:r>
      <w:r w:rsidR="007E1B51">
        <w:rPr>
          <w:rFonts w:hint="eastAsia"/>
          <w:kern w:val="0"/>
        </w:rPr>
        <w:t>令和</w:t>
      </w:r>
      <w:r w:rsidR="00FB3345">
        <w:rPr>
          <w:rFonts w:hint="eastAsia"/>
          <w:kern w:val="0"/>
        </w:rPr>
        <w:t>８</w:t>
      </w:r>
      <w:r w:rsidRPr="000E6495">
        <w:rPr>
          <w:rFonts w:hint="eastAsia"/>
          <w:kern w:val="0"/>
        </w:rPr>
        <w:t>年</w:t>
      </w:r>
      <w:r w:rsidR="00FB3345">
        <w:rPr>
          <w:rFonts w:hint="eastAsia"/>
          <w:kern w:val="0"/>
        </w:rPr>
        <w:t>３</w:t>
      </w:r>
      <w:r w:rsidRPr="000E6495">
        <w:rPr>
          <w:rFonts w:hint="eastAsia"/>
          <w:kern w:val="0"/>
        </w:rPr>
        <w:t>月</w:t>
      </w:r>
      <w:r w:rsidR="00635E49">
        <w:rPr>
          <w:rFonts w:hint="eastAsia"/>
          <w:kern w:val="0"/>
        </w:rPr>
        <w:t>２</w:t>
      </w:r>
      <w:r w:rsidR="00FB3345">
        <w:rPr>
          <w:rFonts w:hint="eastAsia"/>
          <w:kern w:val="0"/>
        </w:rPr>
        <w:t>７</w:t>
      </w:r>
      <w:r w:rsidRPr="000E6495">
        <w:rPr>
          <w:rFonts w:hint="eastAsia"/>
          <w:kern w:val="0"/>
        </w:rPr>
        <w:t>日　まで</w:t>
      </w:r>
    </w:p>
    <w:p w14:paraId="515CACDD" w14:textId="77777777" w:rsidR="00000339" w:rsidRPr="00426E11" w:rsidRDefault="00000339" w:rsidP="00000339">
      <w:pPr>
        <w:spacing w:line="360" w:lineRule="auto"/>
        <w:rPr>
          <w:rFonts w:asciiTheme="minorEastAsia" w:eastAsiaTheme="minorEastAsia" w:hAnsiTheme="minorEastAsia"/>
          <w:sz w:val="24"/>
          <w:szCs w:val="24"/>
        </w:rPr>
      </w:pPr>
    </w:p>
    <w:p w14:paraId="6B606CC7" w14:textId="77777777" w:rsidR="00000339" w:rsidRPr="00680796" w:rsidRDefault="00000339" w:rsidP="00000339">
      <w:pPr>
        <w:spacing w:line="360" w:lineRule="auto"/>
        <w:rPr>
          <w:rFonts w:asciiTheme="minorEastAsia" w:eastAsiaTheme="minorEastAsia" w:hAnsiTheme="minorEastAsia"/>
          <w:sz w:val="24"/>
          <w:szCs w:val="24"/>
        </w:rPr>
      </w:pPr>
    </w:p>
    <w:p w14:paraId="6D3A0DF8" w14:textId="77777777" w:rsidR="00000339" w:rsidRDefault="00000339" w:rsidP="00000339">
      <w:pPr>
        <w:spacing w:line="360" w:lineRule="auto"/>
        <w:rPr>
          <w:rFonts w:asciiTheme="minorEastAsia" w:eastAsiaTheme="minorEastAsia" w:hAnsiTheme="minorEastAsia"/>
          <w:sz w:val="24"/>
          <w:szCs w:val="24"/>
        </w:rPr>
      </w:pPr>
    </w:p>
    <w:p w14:paraId="6736D0B6" w14:textId="77777777" w:rsidR="00000339" w:rsidRPr="00DD73C7" w:rsidRDefault="00000339" w:rsidP="00000339">
      <w:pPr>
        <w:pStyle w:val="Default"/>
        <w:spacing w:line="360" w:lineRule="auto"/>
        <w:ind w:firstLineChars="100" w:firstLine="240"/>
        <w:rPr>
          <w:rFonts w:asciiTheme="minorEastAsia" w:eastAsiaTheme="minorEastAsia" w:hAnsiTheme="minorEastAsia"/>
        </w:rPr>
      </w:pPr>
      <w:r>
        <w:rPr>
          <w:rFonts w:hint="eastAsia"/>
        </w:rPr>
        <w:t>派遣先と派遣元</w:t>
      </w:r>
      <w:r w:rsidRPr="00E02EA2">
        <w:rPr>
          <w:rFonts w:hint="eastAsia"/>
        </w:rPr>
        <w:t>とは、労働者派遣事業の適正な運営の確保及び派遣労働者の</w:t>
      </w:r>
      <w:r w:rsidRPr="00A62DA3">
        <w:rPr>
          <w:rFonts w:hint="eastAsia"/>
        </w:rPr>
        <w:t>保護等</w:t>
      </w:r>
      <w:r>
        <w:rPr>
          <w:rFonts w:hint="eastAsia"/>
        </w:rPr>
        <w:t>に関する法律</w:t>
      </w:r>
      <w:r w:rsidRPr="00DD73C7">
        <w:rPr>
          <w:rFonts w:asciiTheme="minorEastAsia" w:eastAsiaTheme="minorEastAsia" w:hAnsiTheme="minorEastAsia"/>
        </w:rPr>
        <w:t>、</w:t>
      </w:r>
      <w:r w:rsidRPr="00DD73C7">
        <w:rPr>
          <w:rFonts w:asciiTheme="minorEastAsia" w:eastAsiaTheme="minorEastAsia" w:hAnsiTheme="minorEastAsia" w:hint="eastAsia"/>
        </w:rPr>
        <w:t>さいたま市契約規則及び</w:t>
      </w:r>
      <w:r w:rsidRPr="00DD73C7">
        <w:rPr>
          <w:rFonts w:asciiTheme="minorEastAsia" w:eastAsiaTheme="minorEastAsia" w:hAnsiTheme="minorEastAsia"/>
        </w:rPr>
        <w:t>裏面の条項</w:t>
      </w:r>
      <w:r w:rsidRPr="00CD7EDC">
        <w:rPr>
          <w:rFonts w:asciiTheme="minorEastAsia" w:eastAsiaTheme="minorEastAsia" w:hAnsiTheme="minorEastAsia"/>
        </w:rPr>
        <w:t>により</w:t>
      </w:r>
      <w:r w:rsidRPr="00DD73C7">
        <w:rPr>
          <w:rFonts w:asciiTheme="minorEastAsia" w:eastAsiaTheme="minorEastAsia" w:hAnsiTheme="minorEastAsia"/>
        </w:rPr>
        <w:t>、労働者派遣</w:t>
      </w:r>
      <w:r w:rsidRPr="00DD73C7">
        <w:rPr>
          <w:rFonts w:asciiTheme="minorEastAsia" w:eastAsiaTheme="minorEastAsia" w:hAnsiTheme="minorEastAsia" w:hint="eastAsia"/>
        </w:rPr>
        <w:t>基本</w:t>
      </w:r>
      <w:r w:rsidRPr="00DD73C7">
        <w:rPr>
          <w:rFonts w:asciiTheme="minorEastAsia" w:eastAsiaTheme="minorEastAsia" w:hAnsiTheme="minorEastAsia"/>
        </w:rPr>
        <w:t>契約を締結する。</w:t>
      </w:r>
    </w:p>
    <w:p w14:paraId="3CF1CC6E" w14:textId="77777777" w:rsidR="00000339" w:rsidRDefault="00000339" w:rsidP="00000339">
      <w:pPr>
        <w:spacing w:line="360" w:lineRule="auto"/>
        <w:ind w:firstLineChars="100" w:firstLine="240"/>
        <w:rPr>
          <w:rFonts w:asciiTheme="minorEastAsia" w:eastAsiaTheme="minorEastAsia" w:hAnsiTheme="minorEastAsia"/>
          <w:sz w:val="24"/>
          <w:szCs w:val="24"/>
        </w:rPr>
      </w:pPr>
      <w:r>
        <w:rPr>
          <w:rFonts w:asciiTheme="minorEastAsia" w:eastAsiaTheme="minorEastAsia" w:hAnsiTheme="minorEastAsia" w:hint="eastAsia"/>
          <w:sz w:val="24"/>
          <w:szCs w:val="24"/>
        </w:rPr>
        <w:t>この契約締結の証として</w:t>
      </w:r>
      <w:r w:rsidRPr="00DD73C7">
        <w:rPr>
          <w:rFonts w:asciiTheme="minorEastAsia" w:eastAsiaTheme="minorEastAsia" w:hAnsiTheme="minorEastAsia"/>
          <w:sz w:val="24"/>
          <w:szCs w:val="24"/>
        </w:rPr>
        <w:t>、本書</w:t>
      </w:r>
      <w:r>
        <w:rPr>
          <w:rFonts w:asciiTheme="minorEastAsia" w:eastAsiaTheme="minorEastAsia" w:hAnsiTheme="minorEastAsia" w:cs="Century" w:hint="eastAsia"/>
          <w:sz w:val="24"/>
          <w:szCs w:val="24"/>
        </w:rPr>
        <w:t>２</w:t>
      </w:r>
      <w:r w:rsidRPr="00DD73C7">
        <w:rPr>
          <w:rFonts w:asciiTheme="minorEastAsia" w:eastAsiaTheme="minorEastAsia" w:hAnsiTheme="minorEastAsia"/>
          <w:sz w:val="24"/>
          <w:szCs w:val="24"/>
        </w:rPr>
        <w:t>通を作成し、それぞれ記名押印の上、</w:t>
      </w:r>
      <w:r w:rsidRPr="00DD73C7">
        <w:rPr>
          <w:rFonts w:asciiTheme="minorEastAsia" w:eastAsiaTheme="minorEastAsia" w:hAnsiTheme="minorEastAsia" w:hint="eastAsia"/>
          <w:sz w:val="24"/>
          <w:szCs w:val="24"/>
        </w:rPr>
        <w:t>各自</w:t>
      </w:r>
      <w:r w:rsidRPr="00DD73C7">
        <w:rPr>
          <w:rFonts w:asciiTheme="minorEastAsia" w:eastAsiaTheme="minorEastAsia" w:hAnsiTheme="minorEastAsia" w:cs="Century"/>
          <w:sz w:val="24"/>
          <w:szCs w:val="24"/>
        </w:rPr>
        <w:t>1</w:t>
      </w:r>
      <w:r w:rsidRPr="00DD73C7">
        <w:rPr>
          <w:rFonts w:asciiTheme="minorEastAsia" w:eastAsiaTheme="minorEastAsia" w:hAnsiTheme="minorEastAsia"/>
          <w:sz w:val="24"/>
          <w:szCs w:val="24"/>
        </w:rPr>
        <w:t>通を保有する。</w:t>
      </w:r>
    </w:p>
    <w:p w14:paraId="233C6A89" w14:textId="77777777" w:rsidR="00CD7EDC" w:rsidRDefault="00CD7EDC">
      <w:pPr>
        <w:widowControl/>
        <w:jc w:val="left"/>
        <w:rPr>
          <w:kern w:val="0"/>
          <w:szCs w:val="21"/>
        </w:rPr>
      </w:pPr>
      <w:r>
        <w:rPr>
          <w:kern w:val="0"/>
          <w:szCs w:val="21"/>
        </w:rPr>
        <w:br w:type="page"/>
      </w:r>
    </w:p>
    <w:p w14:paraId="5FCFC3B0" w14:textId="77777777" w:rsidR="007208C6" w:rsidRPr="0063455A" w:rsidRDefault="007208C6" w:rsidP="007208C6">
      <w:pPr>
        <w:widowControl/>
        <w:ind w:left="141" w:hangingChars="67" w:hanging="141"/>
        <w:jc w:val="left"/>
        <w:rPr>
          <w:color w:val="000000" w:themeColor="text1"/>
          <w:kern w:val="0"/>
          <w:szCs w:val="21"/>
        </w:rPr>
      </w:pPr>
      <w:r w:rsidRPr="0063455A">
        <w:rPr>
          <w:rFonts w:hint="eastAsia"/>
          <w:color w:val="000000" w:themeColor="text1"/>
          <w:kern w:val="0"/>
          <w:szCs w:val="21"/>
        </w:rPr>
        <w:lastRenderedPageBreak/>
        <w:t>（</w:t>
      </w:r>
      <w:r w:rsidR="00A47E3F">
        <w:rPr>
          <w:rFonts w:hint="eastAsia"/>
          <w:color w:val="000000" w:themeColor="text1"/>
          <w:kern w:val="0"/>
          <w:szCs w:val="21"/>
        </w:rPr>
        <w:t>総則</w:t>
      </w:r>
      <w:r w:rsidRPr="0063455A">
        <w:rPr>
          <w:rFonts w:hint="eastAsia"/>
          <w:color w:val="000000" w:themeColor="text1"/>
          <w:kern w:val="0"/>
          <w:szCs w:val="21"/>
        </w:rPr>
        <w:t>）</w:t>
      </w:r>
    </w:p>
    <w:p w14:paraId="40932070" w14:textId="77777777" w:rsidR="007208C6" w:rsidRPr="0063455A" w:rsidRDefault="007208C6" w:rsidP="007208C6">
      <w:pPr>
        <w:widowControl/>
        <w:ind w:left="141" w:hangingChars="67" w:hanging="141"/>
        <w:jc w:val="left"/>
        <w:rPr>
          <w:color w:val="000000" w:themeColor="text1"/>
          <w:kern w:val="0"/>
          <w:szCs w:val="21"/>
        </w:rPr>
      </w:pPr>
      <w:r w:rsidRPr="0063455A">
        <w:rPr>
          <w:rFonts w:hint="eastAsia"/>
          <w:color w:val="000000" w:themeColor="text1"/>
          <w:kern w:val="0"/>
          <w:szCs w:val="21"/>
        </w:rPr>
        <w:t>第１条　本契約は、派遣元が「労働者派遣事業の適正な運営の確保及び派遣労働者の保護等に関する法律」（以下「労働者派遣法」という。）、さいたま市契約規則（平成１３年さいたま市規則第６６号）及び労働者派遣基本契約（以下「本契約」という。）に基づき、</w:t>
      </w:r>
      <w:r>
        <w:rPr>
          <w:rFonts w:hint="eastAsia"/>
          <w:color w:val="000000" w:themeColor="text1"/>
          <w:kern w:val="0"/>
          <w:szCs w:val="21"/>
        </w:rPr>
        <w:t>日本国の法令を遵守し、</w:t>
      </w:r>
      <w:r w:rsidR="00C17B35">
        <w:rPr>
          <w:rFonts w:hint="eastAsia"/>
          <w:color w:val="000000" w:themeColor="text1"/>
          <w:kern w:val="0"/>
          <w:szCs w:val="21"/>
        </w:rPr>
        <w:t>派遣元</w:t>
      </w:r>
      <w:r w:rsidRPr="0063455A">
        <w:rPr>
          <w:rFonts w:hint="eastAsia"/>
          <w:color w:val="000000" w:themeColor="text1"/>
          <w:kern w:val="0"/>
          <w:szCs w:val="21"/>
        </w:rPr>
        <w:t>の雇用する労働者（以下「派遣労働者」という。）を派遣先に派遣し、</w:t>
      </w:r>
      <w:r w:rsidR="00C17B35">
        <w:rPr>
          <w:rFonts w:hint="eastAsia"/>
          <w:color w:val="000000" w:themeColor="text1"/>
          <w:kern w:val="0"/>
          <w:szCs w:val="21"/>
        </w:rPr>
        <w:t>派遣先</w:t>
      </w:r>
      <w:r w:rsidRPr="0063455A">
        <w:rPr>
          <w:rFonts w:hint="eastAsia"/>
          <w:color w:val="000000" w:themeColor="text1"/>
          <w:kern w:val="0"/>
          <w:szCs w:val="21"/>
        </w:rPr>
        <w:t>が派遣労働者を指揮命令して業務に従事させることを目的とする。</w:t>
      </w:r>
      <w:r w:rsidRPr="0063455A">
        <w:rPr>
          <w:rFonts w:hint="eastAsia"/>
          <w:color w:val="000000" w:themeColor="text1"/>
          <w:kern w:val="0"/>
          <w:szCs w:val="21"/>
        </w:rPr>
        <w:t xml:space="preserve"> </w:t>
      </w:r>
      <w:r w:rsidR="00C17B35">
        <w:rPr>
          <w:rFonts w:hint="eastAsia"/>
          <w:color w:val="000000" w:themeColor="text1"/>
          <w:kern w:val="0"/>
          <w:szCs w:val="21"/>
        </w:rPr>
        <w:t>派遣元</w:t>
      </w:r>
      <w:r w:rsidRPr="0063455A">
        <w:rPr>
          <w:rFonts w:hint="eastAsia"/>
          <w:color w:val="000000" w:themeColor="text1"/>
          <w:kern w:val="0"/>
          <w:szCs w:val="21"/>
        </w:rPr>
        <w:t>の厚生労働大臣の労働者派遣事業許可番号は表紙記載のとおりであるものとする。</w:t>
      </w:r>
    </w:p>
    <w:p w14:paraId="675038EF" w14:textId="77777777" w:rsidR="00A47E3F" w:rsidRPr="00C47788" w:rsidRDefault="00A47E3F" w:rsidP="00A47E3F">
      <w:pPr>
        <w:autoSpaceDE w:val="0"/>
        <w:autoSpaceDN w:val="0"/>
        <w:adjustRightInd w:val="0"/>
        <w:ind w:left="220" w:hangingChars="100" w:hanging="220"/>
        <w:jc w:val="left"/>
        <w:rPr>
          <w:rFonts w:ascii="ＭＳ 明朝" w:hAnsi="ＭＳ 明朝" w:cs="ＭＳ明朝"/>
          <w:kern w:val="0"/>
          <w:sz w:val="22"/>
          <w:szCs w:val="22"/>
        </w:rPr>
      </w:pPr>
      <w:r w:rsidRPr="00C47788">
        <w:rPr>
          <w:rFonts w:ascii="ＭＳ 明朝" w:hAnsi="ＭＳ 明朝" w:cs="ＭＳ明朝" w:hint="eastAsia"/>
          <w:kern w:val="0"/>
          <w:sz w:val="22"/>
          <w:szCs w:val="22"/>
        </w:rPr>
        <w:t xml:space="preserve">２　</w:t>
      </w:r>
      <w:r>
        <w:rPr>
          <w:rFonts w:ascii="ＭＳ 明朝" w:hAnsi="ＭＳ 明朝" w:cs="ＭＳ明朝" w:hint="eastAsia"/>
          <w:kern w:val="0"/>
          <w:sz w:val="22"/>
          <w:szCs w:val="22"/>
        </w:rPr>
        <w:t>本</w:t>
      </w:r>
      <w:r w:rsidRPr="00C47788">
        <w:rPr>
          <w:rFonts w:ascii="ＭＳ 明朝" w:hAnsi="ＭＳ 明朝" w:cs="ＭＳ明朝" w:hint="eastAsia"/>
          <w:kern w:val="0"/>
          <w:sz w:val="22"/>
          <w:szCs w:val="22"/>
        </w:rPr>
        <w:t>契約に定める請求、通知及び解除は、書面により行わなければならない。</w:t>
      </w:r>
    </w:p>
    <w:p w14:paraId="0BA51746" w14:textId="77777777" w:rsidR="00A47E3F" w:rsidRPr="00C47788" w:rsidRDefault="00A47E3F" w:rsidP="00A47E3F">
      <w:pPr>
        <w:autoSpaceDE w:val="0"/>
        <w:autoSpaceDN w:val="0"/>
        <w:adjustRightInd w:val="0"/>
        <w:jc w:val="left"/>
        <w:rPr>
          <w:rFonts w:ascii="ＭＳ 明朝" w:hAnsi="ＭＳ 明朝" w:cs="ＭＳ明朝"/>
          <w:kern w:val="0"/>
          <w:sz w:val="22"/>
          <w:szCs w:val="22"/>
        </w:rPr>
      </w:pPr>
      <w:r>
        <w:rPr>
          <w:rFonts w:ascii="ＭＳ 明朝" w:hAnsi="ＭＳ 明朝" w:cs="ＭＳ明朝" w:hint="eastAsia"/>
          <w:kern w:val="0"/>
          <w:sz w:val="22"/>
          <w:szCs w:val="22"/>
        </w:rPr>
        <w:t>３</w:t>
      </w:r>
      <w:r w:rsidRPr="00C47788">
        <w:rPr>
          <w:rFonts w:ascii="ＭＳ 明朝" w:hAnsi="ＭＳ 明朝" w:cs="ＭＳ明朝" w:hint="eastAsia"/>
          <w:kern w:val="0"/>
          <w:sz w:val="22"/>
          <w:szCs w:val="22"/>
        </w:rPr>
        <w:t xml:space="preserve">　</w:t>
      </w:r>
      <w:r>
        <w:rPr>
          <w:rFonts w:ascii="ＭＳ 明朝" w:hAnsi="ＭＳ 明朝" w:cs="ＭＳ明朝" w:hint="eastAsia"/>
          <w:kern w:val="0"/>
          <w:sz w:val="22"/>
          <w:szCs w:val="22"/>
        </w:rPr>
        <w:t>本契約</w:t>
      </w:r>
      <w:r w:rsidRPr="00C47788">
        <w:rPr>
          <w:rFonts w:ascii="ＭＳ 明朝" w:hAnsi="ＭＳ 明朝" w:cs="ＭＳ明朝" w:hint="eastAsia"/>
          <w:kern w:val="0"/>
          <w:sz w:val="22"/>
          <w:szCs w:val="22"/>
        </w:rPr>
        <w:t>の履行に関して</w:t>
      </w:r>
      <w:r w:rsidR="00C17B35">
        <w:rPr>
          <w:rFonts w:ascii="ＭＳ 明朝" w:hAnsi="ＭＳ 明朝" w:cs="ＭＳ明朝" w:hint="eastAsia"/>
          <w:kern w:val="0"/>
          <w:sz w:val="22"/>
          <w:szCs w:val="22"/>
        </w:rPr>
        <w:t>派遣先</w:t>
      </w:r>
      <w:r w:rsidRPr="00C47788">
        <w:rPr>
          <w:rFonts w:ascii="ＭＳ 明朝" w:hAnsi="ＭＳ 明朝" w:cs="ＭＳ明朝" w:hint="eastAsia"/>
          <w:kern w:val="0"/>
          <w:sz w:val="22"/>
          <w:szCs w:val="22"/>
        </w:rPr>
        <w:t>と</w:t>
      </w:r>
      <w:r w:rsidR="00C17B35">
        <w:rPr>
          <w:rFonts w:ascii="ＭＳ 明朝" w:hAnsi="ＭＳ 明朝" w:cs="ＭＳ明朝" w:hint="eastAsia"/>
          <w:kern w:val="0"/>
          <w:sz w:val="22"/>
          <w:szCs w:val="22"/>
        </w:rPr>
        <w:t>派遣元</w:t>
      </w:r>
      <w:r w:rsidRPr="00C47788">
        <w:rPr>
          <w:rFonts w:ascii="ＭＳ 明朝" w:hAnsi="ＭＳ 明朝" w:cs="ＭＳ明朝" w:hint="eastAsia"/>
          <w:kern w:val="0"/>
          <w:sz w:val="22"/>
          <w:szCs w:val="22"/>
        </w:rPr>
        <w:t>との間で用いる言語は、日本語とする。</w:t>
      </w:r>
    </w:p>
    <w:p w14:paraId="577A81DD" w14:textId="77777777" w:rsidR="00A47E3F" w:rsidRPr="00C47788" w:rsidRDefault="00A47E3F" w:rsidP="00A47E3F">
      <w:pPr>
        <w:autoSpaceDE w:val="0"/>
        <w:autoSpaceDN w:val="0"/>
        <w:adjustRightInd w:val="0"/>
        <w:jc w:val="left"/>
        <w:rPr>
          <w:rFonts w:ascii="ＭＳ 明朝" w:hAnsi="ＭＳ 明朝" w:cs="ＭＳ明朝"/>
          <w:kern w:val="0"/>
          <w:sz w:val="22"/>
          <w:szCs w:val="22"/>
        </w:rPr>
      </w:pPr>
      <w:r>
        <w:rPr>
          <w:rFonts w:ascii="ＭＳ 明朝" w:hAnsi="ＭＳ 明朝" w:cs="ＭＳ明朝" w:hint="eastAsia"/>
          <w:kern w:val="0"/>
          <w:sz w:val="22"/>
          <w:szCs w:val="22"/>
        </w:rPr>
        <w:t>４</w:t>
      </w:r>
      <w:r w:rsidRPr="00C47788">
        <w:rPr>
          <w:rFonts w:ascii="ＭＳ 明朝" w:hAnsi="ＭＳ 明朝" w:cs="ＭＳ明朝" w:hint="eastAsia"/>
          <w:kern w:val="0"/>
          <w:sz w:val="22"/>
          <w:szCs w:val="22"/>
        </w:rPr>
        <w:t xml:space="preserve">　</w:t>
      </w:r>
      <w:r>
        <w:rPr>
          <w:rFonts w:ascii="ＭＳ 明朝" w:hAnsi="ＭＳ 明朝" w:cs="ＭＳ明朝" w:hint="eastAsia"/>
          <w:kern w:val="0"/>
          <w:sz w:val="22"/>
          <w:szCs w:val="22"/>
        </w:rPr>
        <w:t>本契約</w:t>
      </w:r>
      <w:r w:rsidRPr="00C47788">
        <w:rPr>
          <w:rFonts w:ascii="ＭＳ 明朝" w:hAnsi="ＭＳ 明朝" w:cs="ＭＳ明朝" w:hint="eastAsia"/>
          <w:kern w:val="0"/>
          <w:sz w:val="22"/>
          <w:szCs w:val="22"/>
        </w:rPr>
        <w:t>に定める金銭の支払に用いる通貨は、日本円とする。</w:t>
      </w:r>
    </w:p>
    <w:p w14:paraId="11D4E649" w14:textId="77777777" w:rsidR="00A47E3F" w:rsidRPr="00C47788" w:rsidRDefault="00A47E3F" w:rsidP="00A47E3F">
      <w:pPr>
        <w:autoSpaceDE w:val="0"/>
        <w:autoSpaceDN w:val="0"/>
        <w:adjustRightInd w:val="0"/>
        <w:ind w:left="220" w:hangingChars="100" w:hanging="220"/>
        <w:jc w:val="left"/>
        <w:rPr>
          <w:rFonts w:ascii="ＭＳ 明朝" w:hAnsi="ＭＳ 明朝" w:cs="ＭＳ明朝"/>
          <w:kern w:val="0"/>
          <w:sz w:val="22"/>
          <w:szCs w:val="22"/>
        </w:rPr>
      </w:pPr>
      <w:r>
        <w:rPr>
          <w:rFonts w:ascii="ＭＳ 明朝" w:hAnsi="ＭＳ 明朝" w:cs="ＭＳ明朝" w:hint="eastAsia"/>
          <w:kern w:val="0"/>
          <w:sz w:val="22"/>
          <w:szCs w:val="22"/>
        </w:rPr>
        <w:t>５</w:t>
      </w:r>
      <w:r w:rsidRPr="00C47788">
        <w:rPr>
          <w:rFonts w:ascii="ＭＳ 明朝" w:hAnsi="ＭＳ 明朝" w:cs="ＭＳ明朝" w:hint="eastAsia"/>
          <w:kern w:val="0"/>
          <w:sz w:val="22"/>
          <w:szCs w:val="22"/>
        </w:rPr>
        <w:t xml:space="preserve">　</w:t>
      </w:r>
      <w:r>
        <w:rPr>
          <w:rFonts w:ascii="ＭＳ 明朝" w:hAnsi="ＭＳ 明朝" w:cs="ＭＳ明朝" w:hint="eastAsia"/>
          <w:kern w:val="0"/>
          <w:sz w:val="22"/>
          <w:szCs w:val="22"/>
        </w:rPr>
        <w:t>本契約</w:t>
      </w:r>
      <w:r w:rsidRPr="00C47788">
        <w:rPr>
          <w:rFonts w:ascii="ＭＳ 明朝" w:hAnsi="ＭＳ 明朝" w:cs="ＭＳ明朝" w:hint="eastAsia"/>
          <w:kern w:val="0"/>
          <w:sz w:val="22"/>
          <w:szCs w:val="22"/>
        </w:rPr>
        <w:t>の履行に関して</w:t>
      </w:r>
      <w:r w:rsidR="00C17B35">
        <w:rPr>
          <w:rFonts w:ascii="ＭＳ 明朝" w:hAnsi="ＭＳ 明朝" w:cs="ＭＳ明朝" w:hint="eastAsia"/>
          <w:kern w:val="0"/>
          <w:sz w:val="22"/>
          <w:szCs w:val="22"/>
        </w:rPr>
        <w:t>派遣先</w:t>
      </w:r>
      <w:r w:rsidRPr="00C47788">
        <w:rPr>
          <w:rFonts w:ascii="ＭＳ 明朝" w:hAnsi="ＭＳ 明朝" w:cs="ＭＳ明朝" w:hint="eastAsia"/>
          <w:kern w:val="0"/>
          <w:sz w:val="22"/>
          <w:szCs w:val="22"/>
        </w:rPr>
        <w:t>と</w:t>
      </w:r>
      <w:r w:rsidR="00C17B35">
        <w:rPr>
          <w:rFonts w:ascii="ＭＳ 明朝" w:hAnsi="ＭＳ 明朝" w:cs="ＭＳ明朝" w:hint="eastAsia"/>
          <w:kern w:val="0"/>
          <w:sz w:val="22"/>
          <w:szCs w:val="22"/>
        </w:rPr>
        <w:t>派遣元</w:t>
      </w:r>
      <w:r w:rsidRPr="00C47788">
        <w:rPr>
          <w:rFonts w:ascii="ＭＳ 明朝" w:hAnsi="ＭＳ 明朝" w:cs="ＭＳ明朝" w:hint="eastAsia"/>
          <w:kern w:val="0"/>
          <w:sz w:val="22"/>
          <w:szCs w:val="22"/>
        </w:rPr>
        <w:t>との間で用いる計量単位は、仕様書</w:t>
      </w:r>
      <w:r>
        <w:rPr>
          <w:rFonts w:ascii="ＭＳ 明朝" w:hAnsi="ＭＳ 明朝" w:cs="ＭＳ明朝" w:hint="eastAsia"/>
          <w:kern w:val="0"/>
          <w:sz w:val="22"/>
          <w:szCs w:val="22"/>
        </w:rPr>
        <w:t>等</w:t>
      </w:r>
      <w:r w:rsidRPr="00C47788">
        <w:rPr>
          <w:rFonts w:ascii="ＭＳ 明朝" w:hAnsi="ＭＳ 明朝" w:cs="ＭＳ明朝" w:hint="eastAsia"/>
          <w:kern w:val="0"/>
          <w:sz w:val="22"/>
          <w:szCs w:val="22"/>
        </w:rPr>
        <w:t>に特別の定めがある場合を除き、計量法（平成４年法律第</w:t>
      </w:r>
      <w:r w:rsidR="00C57942">
        <w:rPr>
          <w:rFonts w:ascii="ＭＳ 明朝" w:hAnsi="ＭＳ 明朝" w:cs="ＭＳ明朝" w:hint="eastAsia"/>
          <w:kern w:val="0"/>
          <w:sz w:val="22"/>
          <w:szCs w:val="22"/>
        </w:rPr>
        <w:t>５１</w:t>
      </w:r>
      <w:r w:rsidRPr="00C47788">
        <w:rPr>
          <w:rFonts w:ascii="ＭＳ 明朝" w:hAnsi="ＭＳ 明朝" w:cs="ＭＳ明朝" w:hint="eastAsia"/>
          <w:kern w:val="0"/>
          <w:sz w:val="22"/>
          <w:szCs w:val="22"/>
        </w:rPr>
        <w:t>号）に定めるものとする。</w:t>
      </w:r>
    </w:p>
    <w:p w14:paraId="2F9340AF" w14:textId="77777777" w:rsidR="00A47E3F" w:rsidRPr="00C47788" w:rsidRDefault="00A47E3F" w:rsidP="00A47E3F">
      <w:pPr>
        <w:autoSpaceDE w:val="0"/>
        <w:autoSpaceDN w:val="0"/>
        <w:adjustRightInd w:val="0"/>
        <w:ind w:left="220" w:hangingChars="100" w:hanging="220"/>
        <w:jc w:val="left"/>
        <w:rPr>
          <w:rFonts w:ascii="ＭＳ 明朝" w:hAnsi="ＭＳ 明朝" w:cs="ＭＳ明朝"/>
          <w:kern w:val="0"/>
          <w:sz w:val="22"/>
          <w:szCs w:val="22"/>
        </w:rPr>
      </w:pPr>
      <w:r>
        <w:rPr>
          <w:rFonts w:ascii="ＭＳ 明朝" w:hAnsi="ＭＳ 明朝" w:cs="ＭＳ明朝" w:hint="eastAsia"/>
          <w:kern w:val="0"/>
          <w:sz w:val="22"/>
          <w:szCs w:val="22"/>
        </w:rPr>
        <w:t>６</w:t>
      </w:r>
      <w:r w:rsidRPr="00C47788">
        <w:rPr>
          <w:rFonts w:ascii="ＭＳ 明朝" w:hAnsi="ＭＳ 明朝" w:cs="ＭＳ明朝" w:hint="eastAsia"/>
          <w:kern w:val="0"/>
          <w:sz w:val="22"/>
          <w:szCs w:val="22"/>
        </w:rPr>
        <w:t xml:space="preserve">　</w:t>
      </w:r>
      <w:r>
        <w:rPr>
          <w:rFonts w:ascii="ＭＳ 明朝" w:hAnsi="ＭＳ 明朝" w:cs="ＭＳ明朝" w:hint="eastAsia"/>
          <w:kern w:val="0"/>
          <w:sz w:val="22"/>
          <w:szCs w:val="22"/>
        </w:rPr>
        <w:t>本契約</w:t>
      </w:r>
      <w:r w:rsidRPr="00C47788">
        <w:rPr>
          <w:rFonts w:ascii="ＭＳ 明朝" w:hAnsi="ＭＳ 明朝" w:cs="ＭＳ明朝" w:hint="eastAsia"/>
          <w:kern w:val="0"/>
          <w:sz w:val="22"/>
          <w:szCs w:val="22"/>
        </w:rPr>
        <w:t>及び仕様書</w:t>
      </w:r>
      <w:r>
        <w:rPr>
          <w:rFonts w:ascii="ＭＳ 明朝" w:hAnsi="ＭＳ 明朝" w:cs="ＭＳ明朝" w:hint="eastAsia"/>
          <w:kern w:val="0"/>
          <w:sz w:val="22"/>
          <w:szCs w:val="22"/>
        </w:rPr>
        <w:t>等</w:t>
      </w:r>
      <w:r w:rsidRPr="00C47788">
        <w:rPr>
          <w:rFonts w:ascii="ＭＳ 明朝" w:hAnsi="ＭＳ 明朝" w:cs="ＭＳ明朝" w:hint="eastAsia"/>
          <w:kern w:val="0"/>
          <w:sz w:val="22"/>
          <w:szCs w:val="22"/>
        </w:rPr>
        <w:t>における期間の定めについては、民法（明治</w:t>
      </w:r>
      <w:r w:rsidR="00C57942">
        <w:rPr>
          <w:rFonts w:ascii="ＭＳ 明朝" w:hAnsi="ＭＳ 明朝" w:cs="ＭＳ明朝" w:hint="eastAsia"/>
          <w:kern w:val="0"/>
          <w:sz w:val="22"/>
          <w:szCs w:val="22"/>
        </w:rPr>
        <w:t>２９</w:t>
      </w:r>
      <w:r w:rsidRPr="00C47788">
        <w:rPr>
          <w:rFonts w:ascii="ＭＳ 明朝" w:hAnsi="ＭＳ 明朝" w:cs="ＭＳ明朝" w:hint="eastAsia"/>
          <w:kern w:val="0"/>
          <w:sz w:val="22"/>
          <w:szCs w:val="22"/>
        </w:rPr>
        <w:t>年法律第</w:t>
      </w:r>
      <w:r w:rsidR="00C57942">
        <w:rPr>
          <w:rFonts w:ascii="ＭＳ 明朝" w:hAnsi="ＭＳ 明朝" w:cs="ＭＳ明朝" w:hint="eastAsia"/>
          <w:kern w:val="0"/>
          <w:sz w:val="22"/>
          <w:szCs w:val="22"/>
        </w:rPr>
        <w:t>８９</w:t>
      </w:r>
      <w:r w:rsidRPr="00C47788">
        <w:rPr>
          <w:rFonts w:ascii="ＭＳ 明朝" w:hAnsi="ＭＳ 明朝" w:cs="ＭＳ明朝" w:hint="eastAsia"/>
          <w:kern w:val="0"/>
          <w:sz w:val="22"/>
          <w:szCs w:val="22"/>
        </w:rPr>
        <w:t>号）及び商法（明治</w:t>
      </w:r>
      <w:r w:rsidR="00C57942">
        <w:rPr>
          <w:rFonts w:ascii="ＭＳ 明朝" w:hAnsi="ＭＳ 明朝" w:cs="ＭＳ明朝" w:hint="eastAsia"/>
          <w:kern w:val="0"/>
          <w:sz w:val="22"/>
          <w:szCs w:val="22"/>
        </w:rPr>
        <w:t>３２</w:t>
      </w:r>
      <w:r w:rsidRPr="00C47788">
        <w:rPr>
          <w:rFonts w:ascii="ＭＳ 明朝" w:hAnsi="ＭＳ 明朝" w:cs="ＭＳ明朝" w:hint="eastAsia"/>
          <w:kern w:val="0"/>
          <w:sz w:val="22"/>
          <w:szCs w:val="22"/>
        </w:rPr>
        <w:t>年法律第</w:t>
      </w:r>
      <w:r w:rsidR="00C57942">
        <w:rPr>
          <w:rFonts w:ascii="ＭＳ 明朝" w:hAnsi="ＭＳ 明朝" w:cs="ＭＳ明朝" w:hint="eastAsia"/>
          <w:kern w:val="0"/>
          <w:sz w:val="22"/>
          <w:szCs w:val="22"/>
        </w:rPr>
        <w:t>４８</w:t>
      </w:r>
      <w:r w:rsidRPr="00C47788">
        <w:rPr>
          <w:rFonts w:ascii="ＭＳ 明朝" w:hAnsi="ＭＳ 明朝" w:cs="ＭＳ明朝" w:hint="eastAsia"/>
          <w:kern w:val="0"/>
          <w:sz w:val="22"/>
          <w:szCs w:val="22"/>
        </w:rPr>
        <w:t>号）の定めるところによるものとする。</w:t>
      </w:r>
    </w:p>
    <w:p w14:paraId="3F253BF6" w14:textId="77777777" w:rsidR="007208C6" w:rsidRPr="00A47E3F" w:rsidRDefault="007208C6" w:rsidP="007208C6">
      <w:pPr>
        <w:widowControl/>
        <w:ind w:left="141" w:hangingChars="67" w:hanging="141"/>
        <w:jc w:val="left"/>
        <w:rPr>
          <w:color w:val="000000" w:themeColor="text1"/>
          <w:kern w:val="0"/>
          <w:szCs w:val="21"/>
        </w:rPr>
      </w:pPr>
    </w:p>
    <w:p w14:paraId="127A23A9"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（派遣業</w:t>
      </w:r>
      <w:r w:rsidR="005773EB">
        <w:rPr>
          <w:rFonts w:hint="eastAsia"/>
          <w:color w:val="000000" w:themeColor="text1"/>
          <w:kern w:val="0"/>
          <w:szCs w:val="21"/>
        </w:rPr>
        <w:t>許可の明示</w:t>
      </w:r>
      <w:r w:rsidRPr="0063455A">
        <w:rPr>
          <w:rFonts w:hint="eastAsia"/>
          <w:color w:val="000000" w:themeColor="text1"/>
          <w:kern w:val="0"/>
          <w:szCs w:val="21"/>
        </w:rPr>
        <w:t>）</w:t>
      </w:r>
    </w:p>
    <w:p w14:paraId="72B6D55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第２条　</w:t>
      </w:r>
      <w:r w:rsidR="00C17B35">
        <w:rPr>
          <w:rFonts w:hint="eastAsia"/>
          <w:color w:val="000000" w:themeColor="text1"/>
          <w:kern w:val="0"/>
          <w:szCs w:val="21"/>
        </w:rPr>
        <w:t>派遣元</w:t>
      </w:r>
      <w:r w:rsidRPr="0063455A">
        <w:rPr>
          <w:rFonts w:hint="eastAsia"/>
          <w:color w:val="000000" w:themeColor="text1"/>
          <w:kern w:val="0"/>
          <w:szCs w:val="21"/>
        </w:rPr>
        <w:t>は、前条により明示した労働者派遣事業の許可について、この契約期間中に労働者派遣法第１０条に定める有効期間が満了した場合には、その更新を受けていることを</w:t>
      </w:r>
      <w:r w:rsidR="00C17B35">
        <w:rPr>
          <w:rFonts w:hint="eastAsia"/>
          <w:color w:val="000000" w:themeColor="text1"/>
          <w:kern w:val="0"/>
          <w:szCs w:val="21"/>
        </w:rPr>
        <w:t>派遣先</w:t>
      </w:r>
      <w:r w:rsidR="005773EB">
        <w:rPr>
          <w:rFonts w:hint="eastAsia"/>
          <w:color w:val="000000" w:themeColor="text1"/>
          <w:kern w:val="0"/>
          <w:szCs w:val="21"/>
        </w:rPr>
        <w:t>に</w:t>
      </w:r>
      <w:r w:rsidRPr="0063455A">
        <w:rPr>
          <w:rFonts w:hint="eastAsia"/>
          <w:color w:val="000000" w:themeColor="text1"/>
          <w:kern w:val="0"/>
          <w:szCs w:val="21"/>
        </w:rPr>
        <w:t>明示しなければならない。</w:t>
      </w:r>
      <w:r w:rsidRPr="0063455A">
        <w:rPr>
          <w:rFonts w:hint="eastAsia"/>
          <w:color w:val="000000" w:themeColor="text1"/>
          <w:kern w:val="0"/>
          <w:szCs w:val="21"/>
        </w:rPr>
        <w:t xml:space="preserve"> </w:t>
      </w:r>
    </w:p>
    <w:p w14:paraId="6B229D34" w14:textId="77777777" w:rsidR="0063455A" w:rsidRPr="0063455A" w:rsidRDefault="0063455A" w:rsidP="0063455A">
      <w:pPr>
        <w:widowControl/>
        <w:ind w:left="141" w:hangingChars="67" w:hanging="141"/>
        <w:jc w:val="left"/>
        <w:rPr>
          <w:color w:val="000000" w:themeColor="text1"/>
          <w:kern w:val="0"/>
          <w:szCs w:val="21"/>
        </w:rPr>
      </w:pPr>
    </w:p>
    <w:p w14:paraId="29F5BBD1"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（適用範囲）</w:t>
      </w:r>
    </w:p>
    <w:p w14:paraId="5333185E" w14:textId="77777777" w:rsidR="0063455A" w:rsidRPr="0063455A" w:rsidRDefault="007A2A1E" w:rsidP="0063455A">
      <w:pPr>
        <w:widowControl/>
        <w:ind w:left="141" w:hangingChars="67" w:hanging="141"/>
        <w:jc w:val="left"/>
        <w:rPr>
          <w:color w:val="000000" w:themeColor="text1"/>
          <w:kern w:val="0"/>
          <w:szCs w:val="21"/>
        </w:rPr>
      </w:pPr>
      <w:r>
        <w:rPr>
          <w:rFonts w:hint="eastAsia"/>
          <w:color w:val="000000" w:themeColor="text1"/>
          <w:kern w:val="0"/>
          <w:szCs w:val="21"/>
        </w:rPr>
        <w:t>第３条　本契約に定める事項は、特に定めのない限り、本契約の契約</w:t>
      </w:r>
      <w:r w:rsidR="0063455A" w:rsidRPr="0063455A">
        <w:rPr>
          <w:rFonts w:hint="eastAsia"/>
          <w:color w:val="000000" w:themeColor="text1"/>
          <w:kern w:val="0"/>
          <w:szCs w:val="21"/>
        </w:rPr>
        <w:t>期間中、</w:t>
      </w:r>
      <w:r w:rsidR="00C17B35">
        <w:rPr>
          <w:rFonts w:hint="eastAsia"/>
          <w:color w:val="000000" w:themeColor="text1"/>
          <w:kern w:val="0"/>
          <w:szCs w:val="21"/>
        </w:rPr>
        <w:t>派遣先</w:t>
      </w:r>
      <w:r w:rsidR="00716A06">
        <w:rPr>
          <w:rFonts w:hint="eastAsia"/>
          <w:color w:val="000000" w:themeColor="text1"/>
          <w:kern w:val="0"/>
          <w:szCs w:val="21"/>
        </w:rPr>
        <w:t>と</w:t>
      </w:r>
      <w:r w:rsidR="00C17B35">
        <w:rPr>
          <w:rFonts w:hint="eastAsia"/>
          <w:color w:val="000000" w:themeColor="text1"/>
          <w:kern w:val="0"/>
          <w:szCs w:val="21"/>
        </w:rPr>
        <w:t>派遣元</w:t>
      </w:r>
      <w:r w:rsidR="00716A06">
        <w:rPr>
          <w:rFonts w:hint="eastAsia"/>
          <w:color w:val="000000" w:themeColor="text1"/>
          <w:kern w:val="0"/>
          <w:szCs w:val="21"/>
        </w:rPr>
        <w:t>との</w:t>
      </w:r>
      <w:r w:rsidR="0063455A" w:rsidRPr="0063455A">
        <w:rPr>
          <w:rFonts w:hint="eastAsia"/>
          <w:color w:val="000000" w:themeColor="text1"/>
          <w:kern w:val="0"/>
          <w:szCs w:val="21"/>
        </w:rPr>
        <w:t>間において別途締結する労働者派遣個別契約（以下「個別契約」という。）について適用する。</w:t>
      </w:r>
      <w:r w:rsidR="0063455A" w:rsidRPr="0063455A">
        <w:rPr>
          <w:rFonts w:hint="eastAsia"/>
          <w:color w:val="000000" w:themeColor="text1"/>
          <w:kern w:val="0"/>
          <w:szCs w:val="21"/>
        </w:rPr>
        <w:t xml:space="preserve"> </w:t>
      </w:r>
    </w:p>
    <w:p w14:paraId="6A3AA703"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２　個別契約の内容が本契約と異なるときは、個別契約が優先される。</w:t>
      </w:r>
    </w:p>
    <w:p w14:paraId="67260843" w14:textId="77777777" w:rsidR="0063455A" w:rsidRPr="0063455A" w:rsidRDefault="0063455A" w:rsidP="0063455A">
      <w:pPr>
        <w:widowControl/>
        <w:ind w:left="141" w:hangingChars="67" w:hanging="141"/>
        <w:jc w:val="left"/>
        <w:rPr>
          <w:color w:val="000000" w:themeColor="text1"/>
          <w:kern w:val="0"/>
          <w:szCs w:val="21"/>
        </w:rPr>
      </w:pPr>
    </w:p>
    <w:p w14:paraId="3917DAF1"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（個別契約）</w:t>
      </w:r>
    </w:p>
    <w:p w14:paraId="633718E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第４条　</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w:t>
      </w:r>
      <w:r w:rsidR="00C17B35">
        <w:rPr>
          <w:rFonts w:hint="eastAsia"/>
          <w:color w:val="000000" w:themeColor="text1"/>
          <w:kern w:val="0"/>
          <w:szCs w:val="21"/>
        </w:rPr>
        <w:t>派遣元</w:t>
      </w:r>
      <w:r w:rsidRPr="0063455A">
        <w:rPr>
          <w:rFonts w:hint="eastAsia"/>
          <w:color w:val="000000" w:themeColor="text1"/>
          <w:kern w:val="0"/>
          <w:szCs w:val="21"/>
        </w:rPr>
        <w:t>が</w:t>
      </w:r>
      <w:r w:rsidR="00C17B35">
        <w:rPr>
          <w:rFonts w:hint="eastAsia"/>
          <w:color w:val="000000" w:themeColor="text1"/>
          <w:kern w:val="0"/>
          <w:szCs w:val="21"/>
        </w:rPr>
        <w:t>派遣先</w:t>
      </w:r>
      <w:r w:rsidRPr="0063455A">
        <w:rPr>
          <w:rFonts w:hint="eastAsia"/>
          <w:color w:val="000000" w:themeColor="text1"/>
          <w:kern w:val="0"/>
          <w:szCs w:val="21"/>
        </w:rPr>
        <w:t>に労働者派遣を行う都度、労働者派遣法及び同施行規則等の定めに基づき、派遣労働者の従事する業務内容、就業場所、就業期間、その他労働者派遣に必要な細目について労働者派遣法第２６条第１項に規定する個別契約を締結する。</w:t>
      </w:r>
    </w:p>
    <w:p w14:paraId="53C34F73"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派遣元</w:t>
      </w:r>
      <w:r w:rsidRPr="0063455A">
        <w:rPr>
          <w:rFonts w:hint="eastAsia"/>
          <w:color w:val="000000" w:themeColor="text1"/>
          <w:kern w:val="0"/>
          <w:szCs w:val="21"/>
        </w:rPr>
        <w:t>は、前項の個別契約に基づく派遣就業の目的達成に必要な資格、能力、知識、技術、技能、信用、経験等があり健康上も就業適格性を有する労働者の派遣を行い、</w:t>
      </w:r>
      <w:r w:rsidR="00C17B35">
        <w:rPr>
          <w:rFonts w:hint="eastAsia"/>
          <w:color w:val="000000" w:themeColor="text1"/>
          <w:kern w:val="0"/>
          <w:szCs w:val="21"/>
        </w:rPr>
        <w:t>派遣先</w:t>
      </w:r>
      <w:r w:rsidRPr="0063455A">
        <w:rPr>
          <w:rFonts w:hint="eastAsia"/>
          <w:color w:val="000000" w:themeColor="text1"/>
          <w:kern w:val="0"/>
          <w:szCs w:val="21"/>
        </w:rPr>
        <w:t>に対し当該派遣労働者の氏名、性別、その他労働者派遣法及び同施行規則等に定める事項を通知しなければならない。この場合の通知は、書面の交付若しくはファクシミリを利用してする送信又は電子メールの送信（以下「書面の交付等」という。）により行うものとする。</w:t>
      </w:r>
      <w:r w:rsidRPr="0063455A">
        <w:rPr>
          <w:rFonts w:hint="eastAsia"/>
          <w:color w:val="000000" w:themeColor="text1"/>
          <w:kern w:val="0"/>
          <w:szCs w:val="21"/>
        </w:rPr>
        <w:t xml:space="preserve"> </w:t>
      </w:r>
    </w:p>
    <w:p w14:paraId="06CBE073"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は、各個別契約書を当該労働者派遣の終了日より</w:t>
      </w:r>
      <w:r w:rsidR="00CA2DCF">
        <w:rPr>
          <w:rFonts w:hint="eastAsia"/>
          <w:color w:val="000000" w:themeColor="text1"/>
          <w:kern w:val="0"/>
          <w:szCs w:val="21"/>
        </w:rPr>
        <w:t>３</w:t>
      </w:r>
      <w:r w:rsidRPr="0063455A">
        <w:rPr>
          <w:rFonts w:hint="eastAsia"/>
          <w:color w:val="000000" w:themeColor="text1"/>
          <w:kern w:val="0"/>
          <w:szCs w:val="21"/>
        </w:rPr>
        <w:t>年間保管するものとする。</w:t>
      </w:r>
      <w:r w:rsidRPr="0063455A">
        <w:rPr>
          <w:rFonts w:hint="eastAsia"/>
          <w:color w:val="000000" w:themeColor="text1"/>
          <w:kern w:val="0"/>
          <w:szCs w:val="21"/>
        </w:rPr>
        <w:t xml:space="preserve"> </w:t>
      </w:r>
    </w:p>
    <w:p w14:paraId="566E3DF2" w14:textId="77777777" w:rsidR="0063455A" w:rsidRPr="0063455A" w:rsidRDefault="0063455A" w:rsidP="0063455A">
      <w:pPr>
        <w:widowControl/>
        <w:ind w:left="141" w:hangingChars="67" w:hanging="141"/>
        <w:jc w:val="left"/>
        <w:rPr>
          <w:color w:val="000000" w:themeColor="text1"/>
          <w:kern w:val="0"/>
          <w:szCs w:val="21"/>
        </w:rPr>
      </w:pPr>
    </w:p>
    <w:p w14:paraId="5E4B4028"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（金銭の取扱い及び自動車の使用の禁止）</w:t>
      </w:r>
    </w:p>
    <w:p w14:paraId="07E9372B"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第５条　</w:t>
      </w:r>
      <w:r w:rsidR="00C17B35">
        <w:rPr>
          <w:rFonts w:hint="eastAsia"/>
          <w:color w:val="000000" w:themeColor="text1"/>
          <w:kern w:val="0"/>
          <w:szCs w:val="21"/>
        </w:rPr>
        <w:t>派遣先</w:t>
      </w:r>
      <w:r w:rsidRPr="0063455A">
        <w:rPr>
          <w:rFonts w:hint="eastAsia"/>
          <w:color w:val="000000" w:themeColor="text1"/>
          <w:kern w:val="0"/>
          <w:szCs w:val="21"/>
        </w:rPr>
        <w:t>は、派遣労働者に現金及び有価証券等の貴重品を取り扱わせてはならない。</w:t>
      </w:r>
    </w:p>
    <w:p w14:paraId="18F63109"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は、派遣労働者に自動車を使用した業務に就労させてはならない。</w:t>
      </w:r>
    </w:p>
    <w:p w14:paraId="37C3D387" w14:textId="77777777" w:rsidR="0063455A" w:rsidRPr="0063455A" w:rsidRDefault="0063455A" w:rsidP="0063455A">
      <w:pPr>
        <w:widowControl/>
        <w:ind w:left="141" w:hangingChars="67" w:hanging="141"/>
        <w:jc w:val="left"/>
        <w:rPr>
          <w:color w:val="000000" w:themeColor="text1"/>
          <w:kern w:val="0"/>
          <w:szCs w:val="21"/>
        </w:rPr>
      </w:pPr>
    </w:p>
    <w:p w14:paraId="6E96B0C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（派遣料金等）</w:t>
      </w:r>
    </w:p>
    <w:p w14:paraId="260931E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第６条　</w:t>
      </w:r>
      <w:r w:rsidR="00C17B35">
        <w:rPr>
          <w:rFonts w:hint="eastAsia"/>
          <w:color w:val="000000" w:themeColor="text1"/>
          <w:kern w:val="0"/>
          <w:szCs w:val="21"/>
        </w:rPr>
        <w:t>派遣先</w:t>
      </w:r>
      <w:r w:rsidRPr="0063455A">
        <w:rPr>
          <w:rFonts w:hint="eastAsia"/>
          <w:color w:val="000000" w:themeColor="text1"/>
          <w:kern w:val="0"/>
          <w:szCs w:val="21"/>
        </w:rPr>
        <w:t>は、本契約に基づく労働者派遣の対価として</w:t>
      </w:r>
      <w:r w:rsidR="00C17B35">
        <w:rPr>
          <w:rFonts w:hint="eastAsia"/>
          <w:color w:val="000000" w:themeColor="text1"/>
          <w:kern w:val="0"/>
          <w:szCs w:val="21"/>
        </w:rPr>
        <w:t>派遣元</w:t>
      </w:r>
      <w:r w:rsidRPr="0063455A">
        <w:rPr>
          <w:rFonts w:hint="eastAsia"/>
          <w:color w:val="000000" w:themeColor="text1"/>
          <w:kern w:val="0"/>
          <w:szCs w:val="21"/>
        </w:rPr>
        <w:t>に派遣料金を支払う。派遣料金は業務内容等により、別途、個別契約において定めるものとする。</w:t>
      </w:r>
    </w:p>
    <w:p w14:paraId="49CCB3A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派遣元</w:t>
      </w:r>
      <w:r w:rsidRPr="0063455A">
        <w:rPr>
          <w:rFonts w:hint="eastAsia"/>
          <w:color w:val="000000" w:themeColor="text1"/>
          <w:kern w:val="0"/>
          <w:szCs w:val="21"/>
        </w:rPr>
        <w:t>は、</w:t>
      </w:r>
      <w:r w:rsidR="00C17B35">
        <w:rPr>
          <w:rFonts w:hint="eastAsia"/>
          <w:color w:val="000000" w:themeColor="text1"/>
          <w:kern w:val="0"/>
          <w:szCs w:val="21"/>
        </w:rPr>
        <w:t>派遣先</w:t>
      </w:r>
      <w:r w:rsidRPr="0063455A">
        <w:rPr>
          <w:rFonts w:hint="eastAsia"/>
          <w:color w:val="000000" w:themeColor="text1"/>
          <w:kern w:val="0"/>
          <w:szCs w:val="21"/>
        </w:rPr>
        <w:t>に対し、前項の派遣料金の算定根拠を書面により通知しなければならない。</w:t>
      </w:r>
    </w:p>
    <w:p w14:paraId="4D14D8BF"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派遣先</w:t>
      </w:r>
      <w:r w:rsidRPr="0063455A">
        <w:rPr>
          <w:rFonts w:hint="eastAsia"/>
          <w:color w:val="000000" w:themeColor="text1"/>
          <w:kern w:val="0"/>
          <w:szCs w:val="21"/>
        </w:rPr>
        <w:t>の責に帰すべき事由により、派遣労働者の業務遂行が不可能となった場合、</w:t>
      </w:r>
      <w:r w:rsidR="00C17B35">
        <w:rPr>
          <w:rFonts w:hint="eastAsia"/>
          <w:color w:val="000000" w:themeColor="text1"/>
          <w:kern w:val="0"/>
          <w:szCs w:val="21"/>
        </w:rPr>
        <w:t>派遣元</w:t>
      </w:r>
      <w:r w:rsidRPr="0063455A">
        <w:rPr>
          <w:rFonts w:hint="eastAsia"/>
          <w:color w:val="000000" w:themeColor="text1"/>
          <w:kern w:val="0"/>
          <w:szCs w:val="21"/>
        </w:rPr>
        <w:t>は</w:t>
      </w:r>
      <w:r w:rsidR="00C17B35">
        <w:rPr>
          <w:rFonts w:hint="eastAsia"/>
          <w:color w:val="000000" w:themeColor="text1"/>
          <w:kern w:val="0"/>
          <w:szCs w:val="21"/>
        </w:rPr>
        <w:t>派遣先</w:t>
      </w:r>
      <w:r w:rsidRPr="0063455A">
        <w:rPr>
          <w:rFonts w:hint="eastAsia"/>
          <w:color w:val="000000" w:themeColor="text1"/>
          <w:kern w:val="0"/>
          <w:szCs w:val="21"/>
        </w:rPr>
        <w:t>に派遣料を請求することができる。</w:t>
      </w:r>
    </w:p>
    <w:p w14:paraId="33CBF160"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４　派遣労働者の</w:t>
      </w:r>
      <w:r w:rsidR="00C17B35">
        <w:rPr>
          <w:rFonts w:hint="eastAsia"/>
          <w:color w:val="000000" w:themeColor="text1"/>
          <w:kern w:val="0"/>
          <w:szCs w:val="21"/>
        </w:rPr>
        <w:t>派遣先</w:t>
      </w:r>
      <w:r w:rsidRPr="0063455A">
        <w:rPr>
          <w:rFonts w:hint="eastAsia"/>
          <w:color w:val="000000" w:themeColor="text1"/>
          <w:kern w:val="0"/>
          <w:szCs w:val="21"/>
        </w:rPr>
        <w:t>の業務への欠勤等による不就労については、その時間分の派遣料を</w:t>
      </w:r>
      <w:r w:rsidR="00C17B35">
        <w:rPr>
          <w:rFonts w:hint="eastAsia"/>
          <w:color w:val="000000" w:themeColor="text1"/>
          <w:kern w:val="0"/>
          <w:szCs w:val="21"/>
        </w:rPr>
        <w:t>派遣元</w:t>
      </w:r>
      <w:r w:rsidRPr="0063455A">
        <w:rPr>
          <w:rFonts w:hint="eastAsia"/>
          <w:color w:val="000000" w:themeColor="text1"/>
          <w:kern w:val="0"/>
          <w:szCs w:val="21"/>
        </w:rPr>
        <w:t>は</w:t>
      </w:r>
      <w:r w:rsidR="00C17B35">
        <w:rPr>
          <w:rFonts w:hint="eastAsia"/>
          <w:color w:val="000000" w:themeColor="text1"/>
          <w:kern w:val="0"/>
          <w:szCs w:val="21"/>
        </w:rPr>
        <w:t>派遣先</w:t>
      </w:r>
      <w:r w:rsidRPr="0063455A">
        <w:rPr>
          <w:rFonts w:hint="eastAsia"/>
          <w:color w:val="000000" w:themeColor="text1"/>
          <w:kern w:val="0"/>
          <w:szCs w:val="21"/>
        </w:rPr>
        <w:t>に請求できない。</w:t>
      </w:r>
    </w:p>
    <w:p w14:paraId="31F7CF7C"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５　派遣料等は、個別契約に定める支払限度額を超えてはならない。</w:t>
      </w:r>
    </w:p>
    <w:p w14:paraId="0ADF9933" w14:textId="77777777" w:rsidR="0063455A" w:rsidRPr="0063455A" w:rsidRDefault="0063455A" w:rsidP="0063455A">
      <w:pPr>
        <w:widowControl/>
        <w:ind w:left="141" w:hangingChars="67" w:hanging="141"/>
        <w:jc w:val="left"/>
        <w:rPr>
          <w:color w:val="000000" w:themeColor="text1"/>
          <w:kern w:val="0"/>
          <w:szCs w:val="21"/>
        </w:rPr>
      </w:pPr>
    </w:p>
    <w:p w14:paraId="3F04E224" w14:textId="77777777" w:rsidR="002F1FD1" w:rsidRDefault="002F1FD1">
      <w:pPr>
        <w:widowControl/>
        <w:jc w:val="left"/>
        <w:rPr>
          <w:color w:val="000000" w:themeColor="text1"/>
          <w:kern w:val="0"/>
          <w:szCs w:val="21"/>
        </w:rPr>
      </w:pPr>
      <w:r>
        <w:rPr>
          <w:color w:val="000000" w:themeColor="text1"/>
          <w:kern w:val="0"/>
          <w:szCs w:val="21"/>
        </w:rPr>
        <w:br w:type="page"/>
      </w:r>
    </w:p>
    <w:p w14:paraId="396443C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lastRenderedPageBreak/>
        <w:t>（派遣料等の確認）</w:t>
      </w:r>
    </w:p>
    <w:p w14:paraId="56896583"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第７条　</w:t>
      </w:r>
      <w:r w:rsidR="00C17B35">
        <w:rPr>
          <w:rFonts w:hint="eastAsia"/>
          <w:color w:val="000000" w:themeColor="text1"/>
          <w:kern w:val="0"/>
          <w:szCs w:val="21"/>
        </w:rPr>
        <w:t>派遣元</w:t>
      </w:r>
      <w:r w:rsidRPr="0063455A">
        <w:rPr>
          <w:rFonts w:hint="eastAsia"/>
          <w:color w:val="000000" w:themeColor="text1"/>
          <w:kern w:val="0"/>
          <w:szCs w:val="21"/>
        </w:rPr>
        <w:t>は、業務を完了したときは、遅滞なく</w:t>
      </w:r>
      <w:r w:rsidR="00C17B35">
        <w:rPr>
          <w:rFonts w:hint="eastAsia"/>
          <w:color w:val="000000" w:themeColor="text1"/>
          <w:kern w:val="0"/>
          <w:szCs w:val="21"/>
        </w:rPr>
        <w:t>派遣先</w:t>
      </w:r>
      <w:r w:rsidRPr="0063455A">
        <w:rPr>
          <w:rFonts w:hint="eastAsia"/>
          <w:color w:val="000000" w:themeColor="text1"/>
          <w:kern w:val="0"/>
          <w:szCs w:val="21"/>
        </w:rPr>
        <w:t>に対して勤務状況を報告しなければならない。</w:t>
      </w:r>
    </w:p>
    <w:p w14:paraId="7008373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は、前項の勤務状況の報告を受けたときは、速やかに確認を行わなければならない。</w:t>
      </w:r>
    </w:p>
    <w:p w14:paraId="063B3704" w14:textId="77777777" w:rsidR="0063455A" w:rsidRPr="0063455A" w:rsidRDefault="0063455A" w:rsidP="0063455A">
      <w:pPr>
        <w:widowControl/>
        <w:ind w:left="141" w:hangingChars="67" w:hanging="141"/>
        <w:jc w:val="left"/>
        <w:rPr>
          <w:color w:val="000000" w:themeColor="text1"/>
          <w:kern w:val="0"/>
          <w:szCs w:val="21"/>
        </w:rPr>
      </w:pPr>
    </w:p>
    <w:p w14:paraId="28BA35A6"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（積算及び端数計算）</w:t>
      </w:r>
    </w:p>
    <w:p w14:paraId="0AA8E6B1"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第８条　第</w:t>
      </w:r>
      <w:r w:rsidR="003F15EE">
        <w:rPr>
          <w:rFonts w:hint="eastAsia"/>
          <w:color w:val="000000" w:themeColor="text1"/>
          <w:kern w:val="0"/>
          <w:szCs w:val="21"/>
        </w:rPr>
        <w:t>６</w:t>
      </w:r>
      <w:r w:rsidRPr="0063455A">
        <w:rPr>
          <w:rFonts w:hint="eastAsia"/>
          <w:color w:val="000000" w:themeColor="text1"/>
          <w:kern w:val="0"/>
          <w:szCs w:val="21"/>
        </w:rPr>
        <w:t>条第１項で</w:t>
      </w:r>
      <w:r w:rsidR="00C17B35">
        <w:rPr>
          <w:rFonts w:hint="eastAsia"/>
          <w:color w:val="000000" w:themeColor="text1"/>
          <w:kern w:val="0"/>
          <w:szCs w:val="21"/>
        </w:rPr>
        <w:t>派遣先</w:t>
      </w:r>
      <w:r w:rsidRPr="0063455A">
        <w:rPr>
          <w:rFonts w:hint="eastAsia"/>
          <w:color w:val="000000" w:themeColor="text1"/>
          <w:kern w:val="0"/>
          <w:szCs w:val="21"/>
        </w:rPr>
        <w:t>が</w:t>
      </w:r>
      <w:r w:rsidR="00C17B35">
        <w:rPr>
          <w:rFonts w:hint="eastAsia"/>
          <w:color w:val="000000" w:themeColor="text1"/>
          <w:kern w:val="0"/>
          <w:szCs w:val="21"/>
        </w:rPr>
        <w:t>派遣元</w:t>
      </w:r>
      <w:r w:rsidRPr="0063455A">
        <w:rPr>
          <w:rFonts w:hint="eastAsia"/>
          <w:color w:val="000000" w:themeColor="text1"/>
          <w:kern w:val="0"/>
          <w:szCs w:val="21"/>
        </w:rPr>
        <w:t>に支払う派遣料等の積算は次の各号によるものとする。</w:t>
      </w:r>
    </w:p>
    <w:p w14:paraId="0CA6CF6C"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(1)</w:t>
      </w:r>
      <w:r w:rsidRPr="0063455A">
        <w:rPr>
          <w:rFonts w:hint="eastAsia"/>
          <w:color w:val="000000" w:themeColor="text1"/>
          <w:kern w:val="0"/>
          <w:szCs w:val="21"/>
        </w:rPr>
        <w:t xml:space="preserve">　暦月ごとに派遣労働者全員分の合算した就労時間及び派遣基本料金から積算する。</w:t>
      </w:r>
    </w:p>
    <w:p w14:paraId="767021C5"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(2)</w:t>
      </w:r>
      <w:r w:rsidRPr="0063455A">
        <w:rPr>
          <w:rFonts w:hint="eastAsia"/>
          <w:color w:val="000000" w:themeColor="text1"/>
          <w:kern w:val="0"/>
          <w:szCs w:val="21"/>
        </w:rPr>
        <w:t xml:space="preserve">　派遣基本料金部分は、派遣基本料金に当該就労時間を乗じて積算する。</w:t>
      </w:r>
    </w:p>
    <w:p w14:paraId="46CC83F8"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(3)</w:t>
      </w:r>
      <w:r w:rsidRPr="0063455A">
        <w:rPr>
          <w:rFonts w:hint="eastAsia"/>
          <w:color w:val="000000" w:themeColor="text1"/>
          <w:kern w:val="0"/>
          <w:szCs w:val="21"/>
        </w:rPr>
        <w:t xml:space="preserve">　就労時間外及び休日勤務の割増部分は、割増区分ごとに積算するものとして、派遣基本料金にそれぞれ割増割合及び当該割増部分の就労時間を乗じて求める。</w:t>
      </w:r>
    </w:p>
    <w:p w14:paraId="2EEF8F3F"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(4)</w:t>
      </w:r>
      <w:r w:rsidRPr="0063455A">
        <w:rPr>
          <w:rFonts w:hint="eastAsia"/>
          <w:color w:val="000000" w:themeColor="text1"/>
          <w:kern w:val="0"/>
          <w:szCs w:val="21"/>
        </w:rPr>
        <w:t xml:space="preserve">　第２号及び第３号によりそれぞれ求められた額を合計し、</w:t>
      </w:r>
      <w:r w:rsidR="000D6CCF" w:rsidRPr="00B16D77">
        <w:rPr>
          <w:rFonts w:hint="eastAsia"/>
          <w:kern w:val="0"/>
          <w:szCs w:val="21"/>
        </w:rPr>
        <w:t>消費税及び地方消費税</w:t>
      </w:r>
      <w:r w:rsidR="0083016E" w:rsidRPr="00B16D77">
        <w:rPr>
          <w:rFonts w:hint="eastAsia"/>
          <w:kern w:val="0"/>
          <w:szCs w:val="21"/>
        </w:rPr>
        <w:t>（相当）額</w:t>
      </w:r>
      <w:r w:rsidR="000D6CCF" w:rsidRPr="00B16D77">
        <w:rPr>
          <w:rFonts w:hint="eastAsia"/>
          <w:kern w:val="0"/>
          <w:szCs w:val="21"/>
        </w:rPr>
        <w:t>を加算した</w:t>
      </w:r>
      <w:r w:rsidRPr="0063455A">
        <w:rPr>
          <w:rFonts w:hint="eastAsia"/>
          <w:color w:val="000000" w:themeColor="text1"/>
          <w:kern w:val="0"/>
          <w:szCs w:val="21"/>
        </w:rPr>
        <w:t>額を派遣料等とする。</w:t>
      </w:r>
    </w:p>
    <w:p w14:paraId="375728AC"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(5)</w:t>
      </w:r>
      <w:r w:rsidRPr="0063455A">
        <w:rPr>
          <w:rFonts w:hint="eastAsia"/>
          <w:color w:val="000000" w:themeColor="text1"/>
          <w:kern w:val="0"/>
          <w:szCs w:val="21"/>
        </w:rPr>
        <w:t xml:space="preserve">　第２号から第４号の積算において求められた額に、１円未満の端数が生じたときはこれを切り捨てるものとする。</w:t>
      </w:r>
    </w:p>
    <w:p w14:paraId="25C01E96" w14:textId="77777777" w:rsidR="0063455A" w:rsidRPr="0063455A" w:rsidRDefault="0063455A" w:rsidP="0063455A">
      <w:pPr>
        <w:widowControl/>
        <w:ind w:left="141" w:hangingChars="67" w:hanging="141"/>
        <w:jc w:val="left"/>
        <w:rPr>
          <w:color w:val="000000" w:themeColor="text1"/>
          <w:kern w:val="0"/>
          <w:szCs w:val="21"/>
        </w:rPr>
      </w:pPr>
    </w:p>
    <w:p w14:paraId="56621AA3"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（請求及び支払）</w:t>
      </w:r>
    </w:p>
    <w:p w14:paraId="0CA4B74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第９条　</w:t>
      </w:r>
      <w:r w:rsidR="00C17B35">
        <w:rPr>
          <w:rFonts w:hint="eastAsia"/>
          <w:color w:val="000000" w:themeColor="text1"/>
          <w:kern w:val="0"/>
          <w:szCs w:val="21"/>
        </w:rPr>
        <w:t>派遣元</w:t>
      </w:r>
      <w:r w:rsidRPr="0063455A">
        <w:rPr>
          <w:rFonts w:hint="eastAsia"/>
          <w:color w:val="000000" w:themeColor="text1"/>
          <w:kern w:val="0"/>
          <w:szCs w:val="21"/>
        </w:rPr>
        <w:t>は、第</w:t>
      </w:r>
      <w:r w:rsidR="003F15EE">
        <w:rPr>
          <w:rFonts w:hint="eastAsia"/>
          <w:color w:val="000000" w:themeColor="text1"/>
          <w:kern w:val="0"/>
          <w:szCs w:val="21"/>
        </w:rPr>
        <w:t>７</w:t>
      </w:r>
      <w:r w:rsidRPr="0063455A">
        <w:rPr>
          <w:rFonts w:hint="eastAsia"/>
          <w:color w:val="000000" w:themeColor="text1"/>
          <w:kern w:val="0"/>
          <w:szCs w:val="21"/>
        </w:rPr>
        <w:t>条の規定により</w:t>
      </w:r>
      <w:r w:rsidR="00C17B35">
        <w:rPr>
          <w:rFonts w:hint="eastAsia"/>
          <w:color w:val="000000" w:themeColor="text1"/>
          <w:kern w:val="0"/>
          <w:szCs w:val="21"/>
        </w:rPr>
        <w:t>派遣先</w:t>
      </w:r>
      <w:r w:rsidRPr="0063455A">
        <w:rPr>
          <w:rFonts w:hint="eastAsia"/>
          <w:color w:val="000000" w:themeColor="text1"/>
          <w:kern w:val="0"/>
          <w:szCs w:val="21"/>
        </w:rPr>
        <w:t>の確認を得たときは、前条で積算した派遣料等を請求するものとする。</w:t>
      </w:r>
    </w:p>
    <w:p w14:paraId="261722DD"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は、前項の支払い請求のあったときは、請求を受けた日から起算して３０日以内に支払わなければならない。</w:t>
      </w:r>
    </w:p>
    <w:p w14:paraId="60A1417D"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派遣先</w:t>
      </w:r>
      <w:r w:rsidRPr="0063455A">
        <w:rPr>
          <w:rFonts w:hint="eastAsia"/>
          <w:color w:val="000000" w:themeColor="text1"/>
          <w:kern w:val="0"/>
          <w:szCs w:val="21"/>
        </w:rPr>
        <w:t>の責めに帰すべき事由により、前２項の規定による派遣料等の支払いが遅れた場合において、</w:t>
      </w:r>
      <w:r w:rsidR="00C17B35">
        <w:rPr>
          <w:rFonts w:hint="eastAsia"/>
          <w:color w:val="000000" w:themeColor="text1"/>
          <w:kern w:val="0"/>
          <w:szCs w:val="21"/>
        </w:rPr>
        <w:t>派遣元</w:t>
      </w:r>
      <w:r w:rsidRPr="0063455A">
        <w:rPr>
          <w:rFonts w:hint="eastAsia"/>
          <w:color w:val="000000" w:themeColor="text1"/>
          <w:kern w:val="0"/>
          <w:szCs w:val="21"/>
        </w:rPr>
        <w:t>は、未受領金額につき、遅延日数に応じ、本契約の契約日における、政府契約の支払遅延防止等に関する法律（昭和２４年法律第２５６号）第８条第１項の規定に基づき財務大臣が定める率（年当たりの率は、閏年の日を含む期間についても、３６５日の割合とする。）を乗じて計算した額（計算して求めた額の全額が１００円未満であるときは全額を、１００円未満の端数があるときはその端数を切り捨てるものとする。）の遅延利息の支払を</w:t>
      </w:r>
      <w:r w:rsidR="00C17B35">
        <w:rPr>
          <w:rFonts w:hint="eastAsia"/>
          <w:color w:val="000000" w:themeColor="text1"/>
          <w:kern w:val="0"/>
          <w:szCs w:val="21"/>
        </w:rPr>
        <w:t>派遣先</w:t>
      </w:r>
      <w:r w:rsidRPr="0063455A">
        <w:rPr>
          <w:rFonts w:hint="eastAsia"/>
          <w:color w:val="000000" w:themeColor="text1"/>
          <w:kern w:val="0"/>
          <w:szCs w:val="21"/>
        </w:rPr>
        <w:t>に請求することができる。</w:t>
      </w:r>
    </w:p>
    <w:p w14:paraId="255A4402" w14:textId="77777777" w:rsidR="0063455A" w:rsidRPr="0063455A" w:rsidRDefault="0063455A" w:rsidP="0063455A">
      <w:pPr>
        <w:widowControl/>
        <w:ind w:left="141" w:hangingChars="67" w:hanging="141"/>
        <w:jc w:val="left"/>
        <w:rPr>
          <w:color w:val="000000" w:themeColor="text1"/>
          <w:kern w:val="0"/>
          <w:szCs w:val="21"/>
        </w:rPr>
      </w:pPr>
    </w:p>
    <w:p w14:paraId="12EFD446"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（年次有給休暇）</w:t>
      </w:r>
    </w:p>
    <w:p w14:paraId="15AF493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第１０条　</w:t>
      </w:r>
      <w:r w:rsidR="00C17B35">
        <w:rPr>
          <w:rFonts w:hint="eastAsia"/>
          <w:color w:val="000000" w:themeColor="text1"/>
          <w:kern w:val="0"/>
          <w:szCs w:val="21"/>
        </w:rPr>
        <w:t>派遣元</w:t>
      </w:r>
      <w:r w:rsidRPr="0063455A">
        <w:rPr>
          <w:rFonts w:hint="eastAsia"/>
          <w:color w:val="000000" w:themeColor="text1"/>
          <w:kern w:val="0"/>
          <w:szCs w:val="21"/>
        </w:rPr>
        <w:t>は、派遣労働者から年次有給休暇の申請があった場合、原則として、</w:t>
      </w:r>
      <w:r w:rsidR="00C17B35">
        <w:rPr>
          <w:rFonts w:hint="eastAsia"/>
          <w:color w:val="000000" w:themeColor="text1"/>
          <w:kern w:val="0"/>
          <w:szCs w:val="21"/>
        </w:rPr>
        <w:t>派遣先</w:t>
      </w:r>
      <w:r w:rsidRPr="0063455A">
        <w:rPr>
          <w:rFonts w:hint="eastAsia"/>
          <w:color w:val="000000" w:themeColor="text1"/>
          <w:kern w:val="0"/>
          <w:szCs w:val="21"/>
        </w:rPr>
        <w:t>へ事前に通知するものとする。</w:t>
      </w:r>
    </w:p>
    <w:p w14:paraId="009876E9"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は、派遣労働者の年次有給休暇の取得に協力するものとする。ただし、通知された日の取得が業務の運営に相当の支障をきたすときは、</w:t>
      </w:r>
      <w:r w:rsidR="00C17B35">
        <w:rPr>
          <w:rFonts w:hint="eastAsia"/>
          <w:color w:val="000000" w:themeColor="text1"/>
          <w:kern w:val="0"/>
          <w:szCs w:val="21"/>
        </w:rPr>
        <w:t>派遣先</w:t>
      </w:r>
      <w:r w:rsidRPr="0063455A">
        <w:rPr>
          <w:rFonts w:hint="eastAsia"/>
          <w:color w:val="000000" w:themeColor="text1"/>
          <w:kern w:val="0"/>
          <w:szCs w:val="21"/>
        </w:rPr>
        <w:t>は</w:t>
      </w:r>
      <w:r w:rsidR="00C17B35">
        <w:rPr>
          <w:rFonts w:hint="eastAsia"/>
          <w:color w:val="000000" w:themeColor="text1"/>
          <w:kern w:val="0"/>
          <w:szCs w:val="21"/>
        </w:rPr>
        <w:t>派遣元</w:t>
      </w:r>
      <w:r w:rsidRPr="0063455A">
        <w:rPr>
          <w:rFonts w:hint="eastAsia"/>
          <w:color w:val="000000" w:themeColor="text1"/>
          <w:kern w:val="0"/>
          <w:szCs w:val="21"/>
        </w:rPr>
        <w:t>に取得予定日の変更を依頼又は必要な場合の代替者の派遣を要求することができる。</w:t>
      </w:r>
    </w:p>
    <w:p w14:paraId="74167766" w14:textId="77777777" w:rsidR="0063455A" w:rsidRDefault="0063455A" w:rsidP="0063455A">
      <w:pPr>
        <w:widowControl/>
        <w:ind w:left="141" w:hangingChars="67" w:hanging="141"/>
        <w:jc w:val="left"/>
        <w:rPr>
          <w:color w:val="000000" w:themeColor="text1"/>
          <w:kern w:val="0"/>
          <w:szCs w:val="21"/>
        </w:rPr>
      </w:pPr>
    </w:p>
    <w:p w14:paraId="1CEF6B16" w14:textId="77777777" w:rsidR="00C40D45" w:rsidRPr="00EC7D90" w:rsidRDefault="00C40D45" w:rsidP="00C40D45">
      <w:pPr>
        <w:widowControl/>
        <w:ind w:left="141" w:hangingChars="67" w:hanging="141"/>
        <w:jc w:val="left"/>
        <w:rPr>
          <w:color w:val="000000" w:themeColor="text1"/>
          <w:kern w:val="0"/>
          <w:szCs w:val="21"/>
        </w:rPr>
      </w:pPr>
      <w:r w:rsidRPr="00EC7D90">
        <w:rPr>
          <w:rFonts w:hint="eastAsia"/>
          <w:color w:val="000000" w:themeColor="text1"/>
          <w:kern w:val="0"/>
          <w:szCs w:val="21"/>
        </w:rPr>
        <w:t>（公民権行使等の時間）</w:t>
      </w:r>
    </w:p>
    <w:p w14:paraId="27EBE0B8"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第１０条の２　派遣先は、</w:t>
      </w:r>
      <w:r w:rsidRPr="0063455A">
        <w:rPr>
          <w:rFonts w:hint="eastAsia"/>
          <w:color w:val="000000" w:themeColor="text1"/>
          <w:kern w:val="0"/>
          <w:szCs w:val="21"/>
        </w:rPr>
        <w:t>派遣労働者</w:t>
      </w:r>
      <w:r>
        <w:rPr>
          <w:rFonts w:hint="eastAsia"/>
          <w:color w:val="000000" w:themeColor="text1"/>
          <w:kern w:val="0"/>
          <w:szCs w:val="21"/>
        </w:rPr>
        <w:t>が就業時間中に、選挙権その他公民としてその権利を行使し、又は公の職務を執行するために必要な時間を請求した場合においては、その権利の行使又は職務の執行に協力するものとする。ただし、権利の行使又は職務の執行に妨げがない限り、派遣先は請求された時刻を変更することができる。</w:t>
      </w:r>
    </w:p>
    <w:p w14:paraId="1F18AF63" w14:textId="77777777" w:rsidR="00C40D45" w:rsidRP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２　前項の場合、派遣先が代替者の派遣を請求するときは、派遣先</w:t>
      </w:r>
      <w:r w:rsidR="00716A06">
        <w:rPr>
          <w:rFonts w:hint="eastAsia"/>
          <w:color w:val="000000" w:themeColor="text1"/>
          <w:kern w:val="0"/>
          <w:szCs w:val="21"/>
        </w:rPr>
        <w:t>と</w:t>
      </w:r>
      <w:r>
        <w:rPr>
          <w:rFonts w:hint="eastAsia"/>
          <w:color w:val="000000" w:themeColor="text1"/>
          <w:kern w:val="0"/>
          <w:szCs w:val="21"/>
        </w:rPr>
        <w:t>派遣元</w:t>
      </w:r>
      <w:r w:rsidR="00716A06">
        <w:rPr>
          <w:rFonts w:hint="eastAsia"/>
          <w:color w:val="000000" w:themeColor="text1"/>
          <w:kern w:val="0"/>
          <w:szCs w:val="21"/>
        </w:rPr>
        <w:t>で</w:t>
      </w:r>
      <w:r>
        <w:rPr>
          <w:rFonts w:hint="eastAsia"/>
          <w:color w:val="000000" w:themeColor="text1"/>
          <w:kern w:val="0"/>
          <w:szCs w:val="21"/>
        </w:rPr>
        <w:t>協議の上対応するものとする。</w:t>
      </w:r>
    </w:p>
    <w:p w14:paraId="110D39D1" w14:textId="77777777" w:rsidR="00C40D45" w:rsidRPr="0063455A" w:rsidRDefault="00C40D45" w:rsidP="0063455A">
      <w:pPr>
        <w:widowControl/>
        <w:ind w:left="141" w:hangingChars="67" w:hanging="141"/>
        <w:jc w:val="left"/>
        <w:rPr>
          <w:color w:val="000000" w:themeColor="text1"/>
          <w:kern w:val="0"/>
          <w:szCs w:val="21"/>
        </w:rPr>
      </w:pPr>
    </w:p>
    <w:p w14:paraId="436FBA0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（派遣先責任者）</w:t>
      </w:r>
    </w:p>
    <w:p w14:paraId="304073BD"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第１１条　</w:t>
      </w:r>
      <w:r w:rsidR="00C17B35">
        <w:rPr>
          <w:rFonts w:hint="eastAsia"/>
          <w:color w:val="000000" w:themeColor="text1"/>
          <w:kern w:val="0"/>
          <w:szCs w:val="21"/>
        </w:rPr>
        <w:t>派遣先</w:t>
      </w:r>
      <w:r w:rsidRPr="0063455A">
        <w:rPr>
          <w:rFonts w:hint="eastAsia"/>
          <w:color w:val="000000" w:themeColor="text1"/>
          <w:kern w:val="0"/>
          <w:szCs w:val="21"/>
        </w:rPr>
        <w:t>は、労働者派遣法及び同施行規則の定めに基づき、自己の雇用する職員の中から、事業所その他派遣就業の場所ごとに所定人数の派遣先責任者を選任するものとする。派遣先責任者は、派遣労働者を指揮命令する者に対して、個別契約に定める事項を遵守させるほか、適正な派遣就業の確保のための措置を講じなければならない。</w:t>
      </w:r>
    </w:p>
    <w:p w14:paraId="33A4E14B" w14:textId="77777777" w:rsidR="0063455A" w:rsidRPr="0063455A" w:rsidRDefault="0063455A" w:rsidP="0063455A">
      <w:pPr>
        <w:widowControl/>
        <w:ind w:left="141" w:hangingChars="67" w:hanging="141"/>
        <w:jc w:val="left"/>
        <w:rPr>
          <w:color w:val="000000" w:themeColor="text1"/>
          <w:kern w:val="0"/>
          <w:szCs w:val="21"/>
        </w:rPr>
      </w:pPr>
    </w:p>
    <w:p w14:paraId="5763C699" w14:textId="77777777" w:rsidR="002F1FD1" w:rsidRDefault="002F1FD1">
      <w:pPr>
        <w:widowControl/>
        <w:jc w:val="left"/>
        <w:rPr>
          <w:color w:val="000000" w:themeColor="text1"/>
          <w:kern w:val="0"/>
          <w:szCs w:val="21"/>
        </w:rPr>
      </w:pPr>
      <w:r>
        <w:rPr>
          <w:color w:val="000000" w:themeColor="text1"/>
          <w:kern w:val="0"/>
          <w:szCs w:val="21"/>
        </w:rPr>
        <w:br w:type="page"/>
      </w:r>
    </w:p>
    <w:p w14:paraId="29C6B8F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lastRenderedPageBreak/>
        <w:t>（派遣元責任者）</w:t>
      </w:r>
    </w:p>
    <w:p w14:paraId="47B1DBD4" w14:textId="77777777" w:rsidR="0063455A" w:rsidRPr="00C40D45" w:rsidRDefault="0063455A" w:rsidP="00C40D45">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第１２条　</w:t>
      </w:r>
      <w:r w:rsidR="00C17B35">
        <w:rPr>
          <w:rFonts w:hint="eastAsia"/>
          <w:color w:val="000000" w:themeColor="text1"/>
          <w:kern w:val="0"/>
          <w:szCs w:val="21"/>
        </w:rPr>
        <w:t>派遣元</w:t>
      </w:r>
      <w:r w:rsidRPr="0063455A">
        <w:rPr>
          <w:rFonts w:hint="eastAsia"/>
          <w:color w:val="000000" w:themeColor="text1"/>
          <w:kern w:val="0"/>
          <w:szCs w:val="21"/>
        </w:rPr>
        <w:t>は、労働者派遣法及び同施行規則の定めに基づき、自己の雇用する労働者の中から、事業所その他派遣就業の場所ごとに所定人数の派遣元責任者を選任するものとする。派遣元責任者は、派遣労働者の適正な就業確保のための措置を講じなければならない。</w:t>
      </w:r>
      <w:r w:rsidRPr="0063455A">
        <w:rPr>
          <w:rFonts w:hint="eastAsia"/>
          <w:color w:val="000000" w:themeColor="text1"/>
          <w:kern w:val="0"/>
          <w:szCs w:val="21"/>
        </w:rPr>
        <w:t xml:space="preserve"> </w:t>
      </w:r>
    </w:p>
    <w:p w14:paraId="0D4B2B89" w14:textId="77777777" w:rsidR="002F1FD1" w:rsidRDefault="002F1FD1" w:rsidP="0063455A">
      <w:pPr>
        <w:widowControl/>
        <w:ind w:left="141" w:hangingChars="67" w:hanging="141"/>
        <w:jc w:val="left"/>
        <w:rPr>
          <w:color w:val="000000" w:themeColor="text1"/>
          <w:kern w:val="0"/>
          <w:szCs w:val="21"/>
        </w:rPr>
      </w:pPr>
    </w:p>
    <w:p w14:paraId="17D1E03E"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（指揮命令者）</w:t>
      </w:r>
    </w:p>
    <w:p w14:paraId="69946A36"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第１３条　</w:t>
      </w:r>
      <w:r w:rsidR="00C17B35">
        <w:rPr>
          <w:rFonts w:hint="eastAsia"/>
          <w:color w:val="000000" w:themeColor="text1"/>
          <w:kern w:val="0"/>
          <w:szCs w:val="21"/>
        </w:rPr>
        <w:t>派遣先</w:t>
      </w:r>
      <w:r w:rsidRPr="0063455A">
        <w:rPr>
          <w:rFonts w:hint="eastAsia"/>
          <w:color w:val="000000" w:themeColor="text1"/>
          <w:kern w:val="0"/>
          <w:szCs w:val="21"/>
        </w:rPr>
        <w:t>は、派遣労働者を自ら指揮命令して自己の事業のために使用し、個別条件に定める就業条件を守って業務に従事させることとし、自己の雇用する職員の中から、就業場所ごとに指揮命令者を選任しなければならない。</w:t>
      </w:r>
    </w:p>
    <w:p w14:paraId="7DBB829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２　指揮命令者は、業務の処理について、個別契約に定める事項を守って派遣労働者を指揮命令し、契約外の業務に従事させることのないよう留意し、派遣労働者が安全、正確かつ適切に業務を処理できるよう、業務処理の方法、その他必要な事項を派遣労働者に周知し指導する。</w:t>
      </w:r>
      <w:r w:rsidRPr="0063455A">
        <w:rPr>
          <w:rFonts w:hint="eastAsia"/>
          <w:color w:val="000000" w:themeColor="text1"/>
          <w:kern w:val="0"/>
          <w:szCs w:val="21"/>
        </w:rPr>
        <w:t xml:space="preserve"> </w:t>
      </w:r>
    </w:p>
    <w:p w14:paraId="1D8DC70E"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３　指揮命令者は、前項に定めた事項以外でも</w:t>
      </w:r>
      <w:r w:rsidR="00C17B35">
        <w:rPr>
          <w:rFonts w:hint="eastAsia"/>
          <w:color w:val="000000" w:themeColor="text1"/>
          <w:kern w:val="0"/>
          <w:szCs w:val="21"/>
        </w:rPr>
        <w:t>派遣先</w:t>
      </w:r>
      <w:r w:rsidRPr="0063455A">
        <w:rPr>
          <w:rFonts w:hint="eastAsia"/>
          <w:color w:val="000000" w:themeColor="text1"/>
          <w:kern w:val="0"/>
          <w:szCs w:val="21"/>
        </w:rPr>
        <w:t>の職場維持・規律の保持・業務上知りえた秘密及び個人情報等の漏洩防止のために必要な事項を派遣労働者に指示することができる。</w:t>
      </w:r>
      <w:r w:rsidRPr="0063455A">
        <w:rPr>
          <w:rFonts w:hint="eastAsia"/>
          <w:color w:val="000000" w:themeColor="text1"/>
          <w:kern w:val="0"/>
          <w:szCs w:val="21"/>
        </w:rPr>
        <w:t xml:space="preserve"> </w:t>
      </w:r>
    </w:p>
    <w:p w14:paraId="631A22A6" w14:textId="77777777" w:rsidR="0063455A" w:rsidRPr="0063455A" w:rsidRDefault="0063455A" w:rsidP="0063455A">
      <w:pPr>
        <w:widowControl/>
        <w:ind w:left="141" w:hangingChars="67" w:hanging="141"/>
        <w:jc w:val="left"/>
        <w:rPr>
          <w:color w:val="000000" w:themeColor="text1"/>
          <w:kern w:val="0"/>
          <w:szCs w:val="21"/>
        </w:rPr>
      </w:pPr>
    </w:p>
    <w:p w14:paraId="7CB02DD7" w14:textId="77777777" w:rsidR="00C40D45" w:rsidRPr="00EC7D90" w:rsidRDefault="00C40D45" w:rsidP="00C40D45">
      <w:pPr>
        <w:widowControl/>
        <w:ind w:left="141" w:hangingChars="67" w:hanging="141"/>
        <w:jc w:val="left"/>
        <w:rPr>
          <w:color w:val="000000" w:themeColor="text1"/>
          <w:kern w:val="0"/>
          <w:szCs w:val="21"/>
        </w:rPr>
      </w:pPr>
      <w:r w:rsidRPr="00EC7D90">
        <w:rPr>
          <w:rFonts w:hint="eastAsia"/>
          <w:color w:val="000000" w:themeColor="text1"/>
          <w:kern w:val="0"/>
          <w:szCs w:val="21"/>
        </w:rPr>
        <w:t>（適正な就業の確保等）</w:t>
      </w:r>
    </w:p>
    <w:p w14:paraId="0DDB94C2"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第１４条　派遣元は、派遣先が派遣労働者に対し、個別契約に定める労働を行わせることにより、労働基準法等の法令違反が生じないよう労働基準法等に定める時間外、休日労働協定、その他所定の法令上の手続等をとるとともに、適正な就業規則を定め、派遣労働者に対し、適正な労務管理を行い、派遣先の指揮命令等に従って職場の秩序・規律・営業秘密を守り、適正に業務に従事するよう派遣労働者を教育・指導しなければならない。</w:t>
      </w:r>
    </w:p>
    <w:p w14:paraId="3BE68F7F"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２　派遣先は、派遣労働者に対し、労働基準法等の諸法令並びに本契約及び個別契約に定める就業条件を守って派遣労働者を労働させるとともに、当該派遣就業が適正かつ円滑に行われるようにするため、給食施設、休憩室、更衣室の利用等のほか、セクシュアルハラスメント・パワーハラスメントその他ハラスメントの防止等に配慮するとともに、診療所等の施設で派遣労働者の利用が可能なものについては便宜の供与に努めなければならない。</w:t>
      </w:r>
    </w:p>
    <w:p w14:paraId="171BDDBF" w14:textId="77777777" w:rsidR="00C40D45" w:rsidRPr="00223D28"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３　派遣先は、派遣元が行う派遣労働者の知識、技術、技能等の計画的な教育訓練及び安全衛生教育並びに派遣労働者の自主的な能力開発について可能な限り協力するほか、派遣労働者と同種の業務に従事する派遣先の労働者に対する教育訓練等については、派遣労働者もその対象とするよう配慮し、その他必要に応じた教育訓練に係る便宜を図るよう努めなければならない。</w:t>
      </w:r>
    </w:p>
    <w:p w14:paraId="23169D5D"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４　派遣元は、派遣業務を円滑に遂行する上で有用な物品（例えば安全衛生保護具等）の貸与や教育訓練の実施をはじめとする派遣労働者の福利厚生等の措置について、必要に応じ、派遣先に雇用され、派遣労働者と同種の業務に従事している労働者との均衡を考慮して、円滑な就業の確保のため必要な就業上の措置を講ずるよう配慮しなければならない。また、派遣先は、派遣元の求めに応じ、その指揮命令下に労働させる派遣労働者が従事する業務と同種の業務に従事している労働者等の教育訓練、福利厚生等の実状を把握するために必要な情報を派遣元に提供する等の協力に努めるとともに、派遣元が派遣労働者の職務の成果等に応じた適切な賃金を決定できるよう、派遣労働者の職務の評価等に協力するよう努める。</w:t>
      </w:r>
    </w:p>
    <w:p w14:paraId="359FBC5F"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５　派遣先の派遣労働者に対する派遣業務遂行上の指揮命令は、労働者派遣契約に定める派遣先の就業に関する指揮命令者が行うものとし、当該指揮命令者の不在の場合の代行命令者についても、派遣労働者にあらかじめ明示しておくよう努めるものとする。</w:t>
      </w:r>
    </w:p>
    <w:p w14:paraId="4C0A5C35" w14:textId="77777777" w:rsidR="0063455A" w:rsidRPr="00C40D45" w:rsidRDefault="0063455A" w:rsidP="0063455A">
      <w:pPr>
        <w:widowControl/>
        <w:ind w:left="141" w:hangingChars="67" w:hanging="141"/>
        <w:jc w:val="left"/>
        <w:rPr>
          <w:color w:val="000000" w:themeColor="text1"/>
          <w:kern w:val="0"/>
          <w:szCs w:val="21"/>
        </w:rPr>
      </w:pPr>
    </w:p>
    <w:p w14:paraId="448032F9"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（派遣労働者の確保）</w:t>
      </w:r>
    </w:p>
    <w:p w14:paraId="05304C82" w14:textId="77777777" w:rsid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第１５条　</w:t>
      </w:r>
      <w:r w:rsidR="00C17B35">
        <w:rPr>
          <w:rFonts w:hint="eastAsia"/>
          <w:color w:val="000000" w:themeColor="text1"/>
          <w:kern w:val="0"/>
          <w:szCs w:val="21"/>
        </w:rPr>
        <w:t>派遣先</w:t>
      </w:r>
      <w:r w:rsidRPr="0063455A">
        <w:rPr>
          <w:rFonts w:hint="eastAsia"/>
          <w:color w:val="000000" w:themeColor="text1"/>
          <w:kern w:val="0"/>
          <w:szCs w:val="21"/>
        </w:rPr>
        <w:t>は、派遣労働者が第</w:t>
      </w:r>
      <w:r w:rsidR="003F15EE">
        <w:rPr>
          <w:rFonts w:hint="eastAsia"/>
          <w:color w:val="000000" w:themeColor="text1"/>
          <w:kern w:val="0"/>
          <w:szCs w:val="21"/>
        </w:rPr>
        <w:t>４</w:t>
      </w:r>
      <w:r w:rsidRPr="0063455A">
        <w:rPr>
          <w:rFonts w:hint="eastAsia"/>
          <w:color w:val="000000" w:themeColor="text1"/>
          <w:kern w:val="0"/>
          <w:szCs w:val="21"/>
        </w:rPr>
        <w:t>条第２項の目的達成に必要な要件を欠いていると認めたときは、</w:t>
      </w:r>
      <w:r w:rsidR="008A10EA">
        <w:rPr>
          <w:rFonts w:hint="eastAsia"/>
          <w:color w:val="000000" w:themeColor="text1"/>
          <w:kern w:val="0"/>
          <w:szCs w:val="21"/>
        </w:rPr>
        <w:t>派遣先は派遣元にその理由を示し、派遣労働者への指導、改善、派遣労働者の交替等の適切な措置</w:t>
      </w:r>
      <w:r w:rsidRPr="0063455A">
        <w:rPr>
          <w:rFonts w:hint="eastAsia"/>
          <w:color w:val="000000" w:themeColor="text1"/>
          <w:kern w:val="0"/>
          <w:szCs w:val="21"/>
        </w:rPr>
        <w:t>を</w:t>
      </w:r>
      <w:r w:rsidR="008A10EA">
        <w:rPr>
          <w:rFonts w:hint="eastAsia"/>
          <w:color w:val="000000" w:themeColor="text1"/>
          <w:kern w:val="0"/>
          <w:szCs w:val="21"/>
        </w:rPr>
        <w:t>要請す</w:t>
      </w:r>
      <w:r w:rsidRPr="0063455A">
        <w:rPr>
          <w:rFonts w:hint="eastAsia"/>
          <w:color w:val="000000" w:themeColor="text1"/>
          <w:kern w:val="0"/>
          <w:szCs w:val="21"/>
        </w:rPr>
        <w:t>ることができる。派遣労働者が当該要件を欠くに至った場合も同様とする。</w:t>
      </w:r>
      <w:r w:rsidRPr="0063455A">
        <w:rPr>
          <w:rFonts w:hint="eastAsia"/>
          <w:color w:val="000000" w:themeColor="text1"/>
          <w:kern w:val="0"/>
          <w:szCs w:val="21"/>
        </w:rPr>
        <w:t xml:space="preserve"> </w:t>
      </w:r>
    </w:p>
    <w:p w14:paraId="28F3C6BC" w14:textId="77777777" w:rsidR="008A10EA" w:rsidRPr="000C1374" w:rsidRDefault="008A10EA" w:rsidP="008A10EA">
      <w:pPr>
        <w:widowControl/>
        <w:ind w:left="141" w:hangingChars="67" w:hanging="141"/>
        <w:jc w:val="left"/>
        <w:rPr>
          <w:kern w:val="0"/>
          <w:szCs w:val="21"/>
        </w:rPr>
      </w:pPr>
      <w:r w:rsidRPr="000C1374">
        <w:rPr>
          <w:rFonts w:hint="eastAsia"/>
          <w:kern w:val="0"/>
          <w:szCs w:val="21"/>
        </w:rPr>
        <w:t>２　派遣元は、前項の要請があった場合には、当該派遣労働者への指導、改善、派遣労働者の交替等適切な措置を講ずるものとする。</w:t>
      </w:r>
    </w:p>
    <w:p w14:paraId="2B1BD3EB" w14:textId="77777777" w:rsidR="002F1FD1" w:rsidRDefault="008A10EA" w:rsidP="00E34B7A">
      <w:pPr>
        <w:widowControl/>
        <w:ind w:left="141" w:hangingChars="67" w:hanging="141"/>
        <w:jc w:val="left"/>
        <w:rPr>
          <w:color w:val="000000" w:themeColor="text1"/>
          <w:kern w:val="0"/>
          <w:szCs w:val="21"/>
        </w:rPr>
      </w:pPr>
      <w:r>
        <w:rPr>
          <w:rFonts w:hint="eastAsia"/>
          <w:color w:val="000000" w:themeColor="text1"/>
          <w:kern w:val="0"/>
          <w:szCs w:val="21"/>
        </w:rPr>
        <w:t>３</w:t>
      </w:r>
      <w:r w:rsidR="0063455A" w:rsidRPr="0063455A">
        <w:rPr>
          <w:rFonts w:hint="eastAsia"/>
          <w:color w:val="000000" w:themeColor="text1"/>
          <w:kern w:val="0"/>
          <w:szCs w:val="21"/>
        </w:rPr>
        <w:t xml:space="preserve">　</w:t>
      </w:r>
      <w:r w:rsidR="00C17B35">
        <w:rPr>
          <w:rFonts w:hint="eastAsia"/>
          <w:color w:val="000000" w:themeColor="text1"/>
          <w:kern w:val="0"/>
          <w:szCs w:val="21"/>
        </w:rPr>
        <w:t>派遣元</w:t>
      </w:r>
      <w:r w:rsidR="0063455A" w:rsidRPr="0063455A">
        <w:rPr>
          <w:rFonts w:hint="eastAsia"/>
          <w:color w:val="000000" w:themeColor="text1"/>
          <w:kern w:val="0"/>
          <w:szCs w:val="21"/>
        </w:rPr>
        <w:t>は、派遣労働者の病気、事故その他の事由により派遣労働者の人員に欠員が生じるおそれがある場合は、直ちにその欠員の補充を行わなければならない。ただし、</w:t>
      </w:r>
      <w:r w:rsidR="00C17B35">
        <w:rPr>
          <w:rFonts w:hint="eastAsia"/>
          <w:color w:val="000000" w:themeColor="text1"/>
          <w:kern w:val="0"/>
          <w:szCs w:val="21"/>
        </w:rPr>
        <w:t>派遣先</w:t>
      </w:r>
      <w:r w:rsidR="0063455A" w:rsidRPr="0063455A">
        <w:rPr>
          <w:rFonts w:hint="eastAsia"/>
          <w:color w:val="000000" w:themeColor="text1"/>
          <w:kern w:val="0"/>
          <w:szCs w:val="21"/>
        </w:rPr>
        <w:t>においてその必要がない旨、</w:t>
      </w:r>
      <w:r w:rsidR="00C17B35">
        <w:rPr>
          <w:rFonts w:hint="eastAsia"/>
          <w:color w:val="000000" w:themeColor="text1"/>
          <w:kern w:val="0"/>
          <w:szCs w:val="21"/>
        </w:rPr>
        <w:t>派遣元</w:t>
      </w:r>
      <w:r w:rsidR="0063455A" w:rsidRPr="0063455A">
        <w:rPr>
          <w:rFonts w:hint="eastAsia"/>
          <w:color w:val="000000" w:themeColor="text1"/>
          <w:kern w:val="0"/>
          <w:szCs w:val="21"/>
        </w:rPr>
        <w:t>に連絡したときはこの限りではない。</w:t>
      </w:r>
      <w:r w:rsidR="0063455A" w:rsidRPr="0063455A">
        <w:rPr>
          <w:rFonts w:hint="eastAsia"/>
          <w:color w:val="000000" w:themeColor="text1"/>
          <w:kern w:val="0"/>
          <w:szCs w:val="21"/>
        </w:rPr>
        <w:t xml:space="preserve"> </w:t>
      </w:r>
      <w:r w:rsidR="002F1FD1">
        <w:rPr>
          <w:color w:val="000000" w:themeColor="text1"/>
          <w:kern w:val="0"/>
          <w:szCs w:val="21"/>
        </w:rPr>
        <w:br w:type="page"/>
      </w:r>
    </w:p>
    <w:p w14:paraId="659DABFF" w14:textId="77777777" w:rsidR="00C40D45" w:rsidRPr="00EC7D90" w:rsidRDefault="00C40D45" w:rsidP="00C40D45">
      <w:pPr>
        <w:widowControl/>
        <w:ind w:left="141" w:hangingChars="67" w:hanging="141"/>
        <w:jc w:val="left"/>
        <w:rPr>
          <w:color w:val="000000" w:themeColor="text1"/>
          <w:kern w:val="0"/>
          <w:szCs w:val="21"/>
        </w:rPr>
      </w:pPr>
      <w:r w:rsidRPr="00EC7D90">
        <w:rPr>
          <w:rFonts w:hint="eastAsia"/>
          <w:color w:val="000000" w:themeColor="text1"/>
          <w:kern w:val="0"/>
          <w:szCs w:val="21"/>
        </w:rPr>
        <w:lastRenderedPageBreak/>
        <w:t>（業務上災害等）</w:t>
      </w:r>
    </w:p>
    <w:p w14:paraId="6CDC365E"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第１６条　派遣就業に伴う派遣労働者の業務上災害については、派遣元が労働基準法に定める使用者の災害補償責任並びに労働者災害補償保険法に定める事業主の責任を負う。通勤災害については、派遣元の加入する労働者災害補償保険法により派遣労働者は給付を受ける。</w:t>
      </w:r>
    </w:p>
    <w:p w14:paraId="571EA118" w14:textId="77777777" w:rsidR="00C40D45" w:rsidRDefault="00C40D45" w:rsidP="00C40D45">
      <w:pPr>
        <w:widowControl/>
        <w:ind w:left="141" w:hangingChars="67" w:hanging="141"/>
        <w:jc w:val="left"/>
        <w:rPr>
          <w:color w:val="000000" w:themeColor="text1"/>
          <w:kern w:val="0"/>
          <w:szCs w:val="21"/>
        </w:rPr>
      </w:pPr>
      <w:r>
        <w:rPr>
          <w:rFonts w:hint="eastAsia"/>
          <w:color w:val="000000" w:themeColor="text1"/>
          <w:kern w:val="0"/>
          <w:szCs w:val="21"/>
        </w:rPr>
        <w:t>２　派遣先は、派遣元の行う労災保険の申請手続等について必要な協力をしなければならない。</w:t>
      </w:r>
    </w:p>
    <w:p w14:paraId="4D16F3C1" w14:textId="77777777" w:rsidR="002F1FD1" w:rsidRDefault="002F1FD1" w:rsidP="0063455A">
      <w:pPr>
        <w:widowControl/>
        <w:ind w:left="141" w:hangingChars="67" w:hanging="141"/>
        <w:jc w:val="left"/>
        <w:rPr>
          <w:color w:val="000000" w:themeColor="text1"/>
          <w:kern w:val="0"/>
          <w:szCs w:val="21"/>
        </w:rPr>
      </w:pPr>
    </w:p>
    <w:p w14:paraId="04920B6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（苦情処理）</w:t>
      </w:r>
    </w:p>
    <w:p w14:paraId="71CB6107" w14:textId="77777777" w:rsidR="0063455A" w:rsidRPr="0063455A" w:rsidRDefault="00C40D45" w:rsidP="0063455A">
      <w:pPr>
        <w:widowControl/>
        <w:ind w:left="141" w:hangingChars="67" w:hanging="141"/>
        <w:jc w:val="left"/>
        <w:rPr>
          <w:color w:val="000000" w:themeColor="text1"/>
          <w:kern w:val="0"/>
          <w:szCs w:val="21"/>
        </w:rPr>
      </w:pPr>
      <w:r>
        <w:rPr>
          <w:rFonts w:hint="eastAsia"/>
          <w:color w:val="000000" w:themeColor="text1"/>
          <w:kern w:val="0"/>
          <w:szCs w:val="21"/>
        </w:rPr>
        <w:t>第１７</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派遣先</w:t>
      </w:r>
      <w:r w:rsidR="0063455A" w:rsidRPr="0063455A">
        <w:rPr>
          <w:rFonts w:hint="eastAsia"/>
          <w:color w:val="000000" w:themeColor="text1"/>
          <w:kern w:val="0"/>
          <w:szCs w:val="21"/>
        </w:rPr>
        <w:t>及び</w:t>
      </w:r>
      <w:r w:rsidR="00C17B35">
        <w:rPr>
          <w:rFonts w:hint="eastAsia"/>
          <w:color w:val="000000" w:themeColor="text1"/>
          <w:kern w:val="0"/>
          <w:szCs w:val="21"/>
        </w:rPr>
        <w:t>派遣元</w:t>
      </w:r>
      <w:r w:rsidR="0063455A" w:rsidRPr="0063455A">
        <w:rPr>
          <w:rFonts w:hint="eastAsia"/>
          <w:color w:val="000000" w:themeColor="text1"/>
          <w:kern w:val="0"/>
          <w:szCs w:val="21"/>
        </w:rPr>
        <w:t>は、派遣労働者からの苦情の申出を受ける担当者を選任し、派遣労働者から申出を受けた苦情の処理方法、</w:t>
      </w:r>
      <w:r w:rsidR="00C17B35">
        <w:rPr>
          <w:rFonts w:hint="eastAsia"/>
          <w:color w:val="000000" w:themeColor="text1"/>
          <w:kern w:val="0"/>
          <w:szCs w:val="21"/>
        </w:rPr>
        <w:t>派遣先</w:t>
      </w:r>
      <w:r w:rsidR="00716A06">
        <w:rPr>
          <w:rFonts w:hint="eastAsia"/>
          <w:color w:val="000000" w:themeColor="text1"/>
          <w:kern w:val="0"/>
          <w:szCs w:val="21"/>
        </w:rPr>
        <w:t>と</w:t>
      </w:r>
      <w:r w:rsidR="00C17B35">
        <w:rPr>
          <w:rFonts w:hint="eastAsia"/>
          <w:color w:val="000000" w:themeColor="text1"/>
          <w:kern w:val="0"/>
          <w:szCs w:val="21"/>
        </w:rPr>
        <w:t>派遣元</w:t>
      </w:r>
      <w:r w:rsidR="00716A06">
        <w:rPr>
          <w:rFonts w:hint="eastAsia"/>
          <w:color w:val="000000" w:themeColor="text1"/>
          <w:kern w:val="0"/>
          <w:szCs w:val="21"/>
        </w:rPr>
        <w:t>の</w:t>
      </w:r>
      <w:r w:rsidR="0063455A" w:rsidRPr="0063455A">
        <w:rPr>
          <w:rFonts w:hint="eastAsia"/>
          <w:color w:val="000000" w:themeColor="text1"/>
          <w:kern w:val="0"/>
          <w:szCs w:val="21"/>
        </w:rPr>
        <w:t>間</w:t>
      </w:r>
      <w:r w:rsidR="00716A06">
        <w:rPr>
          <w:rFonts w:hint="eastAsia"/>
          <w:color w:val="000000" w:themeColor="text1"/>
          <w:kern w:val="0"/>
          <w:szCs w:val="21"/>
        </w:rPr>
        <w:t>における</w:t>
      </w:r>
      <w:r w:rsidR="0063455A" w:rsidRPr="0063455A">
        <w:rPr>
          <w:rFonts w:hint="eastAsia"/>
          <w:color w:val="000000" w:themeColor="text1"/>
          <w:kern w:val="0"/>
          <w:szCs w:val="21"/>
        </w:rPr>
        <w:t>連絡体制等を定め、個別契約書に記載する。</w:t>
      </w:r>
      <w:r w:rsidR="0063455A" w:rsidRPr="0063455A">
        <w:rPr>
          <w:rFonts w:hint="eastAsia"/>
          <w:color w:val="000000" w:themeColor="text1"/>
          <w:kern w:val="0"/>
          <w:szCs w:val="21"/>
        </w:rPr>
        <w:t xml:space="preserve"> </w:t>
      </w:r>
    </w:p>
    <w:p w14:paraId="22562CC0"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は、派遣労働者から苦情の申出があった場合には、互いに協力して迅速な解決に努めなければならない。</w:t>
      </w:r>
    </w:p>
    <w:p w14:paraId="5EFF881B" w14:textId="77777777" w:rsidR="0063455A" w:rsidRDefault="0063455A" w:rsidP="00C40D45">
      <w:pPr>
        <w:widowControl/>
        <w:ind w:left="141" w:hangingChars="67" w:hanging="141"/>
        <w:jc w:val="left"/>
        <w:rPr>
          <w:color w:val="000000" w:themeColor="text1"/>
          <w:kern w:val="0"/>
          <w:szCs w:val="21"/>
        </w:rPr>
      </w:pPr>
      <w:r w:rsidRPr="0063455A">
        <w:rPr>
          <w:rFonts w:hint="eastAsia"/>
          <w:color w:val="000000" w:themeColor="text1"/>
          <w:kern w:val="0"/>
          <w:szCs w:val="21"/>
        </w:rPr>
        <w:t>３　前項により苦情を処理した場合には、</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は、その結果について必ず当該派遣労働者に通知しなければならない。</w:t>
      </w:r>
    </w:p>
    <w:p w14:paraId="0C156328" w14:textId="77777777" w:rsidR="00C40D45" w:rsidRPr="0063455A" w:rsidRDefault="00C40D45" w:rsidP="00C40D45">
      <w:pPr>
        <w:widowControl/>
        <w:ind w:left="141" w:hangingChars="67" w:hanging="141"/>
        <w:jc w:val="left"/>
        <w:rPr>
          <w:color w:val="000000" w:themeColor="text1"/>
          <w:kern w:val="0"/>
          <w:szCs w:val="21"/>
        </w:rPr>
      </w:pPr>
    </w:p>
    <w:p w14:paraId="2B89A5DD"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（派遣労働者の個人情報の保護）</w:t>
      </w:r>
    </w:p>
    <w:p w14:paraId="5AACC8D4" w14:textId="77777777" w:rsidR="0063455A" w:rsidRPr="0063455A" w:rsidRDefault="00C40D45" w:rsidP="0063455A">
      <w:pPr>
        <w:widowControl/>
        <w:ind w:left="141" w:hangingChars="67" w:hanging="141"/>
        <w:jc w:val="left"/>
        <w:rPr>
          <w:color w:val="000000" w:themeColor="text1"/>
          <w:kern w:val="0"/>
          <w:szCs w:val="21"/>
        </w:rPr>
      </w:pPr>
      <w:r>
        <w:rPr>
          <w:rFonts w:hint="eastAsia"/>
          <w:color w:val="000000" w:themeColor="text1"/>
          <w:kern w:val="0"/>
          <w:szCs w:val="21"/>
        </w:rPr>
        <w:t>第１８</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派遣元</w:t>
      </w:r>
      <w:r w:rsidR="0063455A" w:rsidRPr="0063455A">
        <w:rPr>
          <w:rFonts w:hint="eastAsia"/>
          <w:color w:val="000000" w:themeColor="text1"/>
          <w:kern w:val="0"/>
          <w:szCs w:val="21"/>
        </w:rPr>
        <w:t>が</w:t>
      </w:r>
      <w:r w:rsidR="00C17B35">
        <w:rPr>
          <w:rFonts w:hint="eastAsia"/>
          <w:color w:val="000000" w:themeColor="text1"/>
          <w:kern w:val="0"/>
          <w:szCs w:val="21"/>
        </w:rPr>
        <w:t>派遣先</w:t>
      </w:r>
      <w:r w:rsidR="0063455A" w:rsidRPr="0063455A">
        <w:rPr>
          <w:rFonts w:hint="eastAsia"/>
          <w:color w:val="000000" w:themeColor="text1"/>
          <w:kern w:val="0"/>
          <w:szCs w:val="21"/>
        </w:rPr>
        <w:t>に提供することができる派遣労働者の個人情報は、労働者派遣法第３５条及び同施行規則の規定により</w:t>
      </w:r>
      <w:r w:rsidR="00C17B35">
        <w:rPr>
          <w:rFonts w:hint="eastAsia"/>
          <w:color w:val="000000" w:themeColor="text1"/>
          <w:kern w:val="0"/>
          <w:szCs w:val="21"/>
        </w:rPr>
        <w:t>派遣先</w:t>
      </w:r>
      <w:r w:rsidR="0063455A" w:rsidRPr="0063455A">
        <w:rPr>
          <w:rFonts w:hint="eastAsia"/>
          <w:color w:val="000000" w:themeColor="text1"/>
          <w:kern w:val="0"/>
          <w:szCs w:val="21"/>
        </w:rPr>
        <w:t>に通知すべき事項のほか、当該派遣労働者の業務遂行能力に関する情報に限るものとする。ただし、利用目的を示して当該派遣労働者の同意を得た場合及び紹介予定派遣において法令上許されている範囲又は他の法律に定めのある場合は、この限りではない。</w:t>
      </w:r>
      <w:r w:rsidR="0063455A" w:rsidRPr="0063455A">
        <w:rPr>
          <w:rFonts w:hint="eastAsia"/>
          <w:color w:val="000000" w:themeColor="text1"/>
          <w:kern w:val="0"/>
          <w:szCs w:val="21"/>
        </w:rPr>
        <w:t xml:space="preserve"> </w:t>
      </w:r>
    </w:p>
    <w:p w14:paraId="31A15A0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における機密保持、情報管理の必要性及び安全衛生管理、事故等の緊急連絡、派遣業務の円滑な遂行のための派遣労働者の紹介等の必要性等から、</w:t>
      </w:r>
      <w:r w:rsidR="00C17B35">
        <w:rPr>
          <w:rFonts w:hint="eastAsia"/>
          <w:color w:val="000000" w:themeColor="text1"/>
          <w:kern w:val="0"/>
          <w:szCs w:val="21"/>
        </w:rPr>
        <w:t>派遣元</w:t>
      </w:r>
      <w:r w:rsidRPr="0063455A">
        <w:rPr>
          <w:rFonts w:hint="eastAsia"/>
          <w:color w:val="000000" w:themeColor="text1"/>
          <w:kern w:val="0"/>
          <w:szCs w:val="21"/>
        </w:rPr>
        <w:t>は、あらかじめ利用目的を明示して、派遣労働者の同意を得て、住所（連絡先）、電話番号等必要事項を</w:t>
      </w:r>
      <w:r w:rsidR="00C17B35">
        <w:rPr>
          <w:rFonts w:hint="eastAsia"/>
          <w:color w:val="000000" w:themeColor="text1"/>
          <w:kern w:val="0"/>
          <w:szCs w:val="21"/>
        </w:rPr>
        <w:t>派遣先</w:t>
      </w:r>
      <w:r w:rsidRPr="0063455A">
        <w:rPr>
          <w:rFonts w:hint="eastAsia"/>
          <w:color w:val="000000" w:themeColor="text1"/>
          <w:kern w:val="0"/>
          <w:szCs w:val="21"/>
        </w:rPr>
        <w:t>に通知するものとする。</w:t>
      </w:r>
    </w:p>
    <w:p w14:paraId="1607F020"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派遣先</w:t>
      </w:r>
      <w:r w:rsidRPr="0063455A">
        <w:rPr>
          <w:rFonts w:hint="eastAsia"/>
          <w:color w:val="000000" w:themeColor="text1"/>
          <w:kern w:val="0"/>
          <w:szCs w:val="21"/>
        </w:rPr>
        <w:t>は、</w:t>
      </w:r>
      <w:r w:rsidR="00C17B35">
        <w:rPr>
          <w:rFonts w:hint="eastAsia"/>
          <w:color w:val="000000" w:themeColor="text1"/>
          <w:kern w:val="0"/>
          <w:szCs w:val="21"/>
        </w:rPr>
        <w:t>派遣元</w:t>
      </w:r>
      <w:r w:rsidRPr="0063455A">
        <w:rPr>
          <w:rFonts w:hint="eastAsia"/>
          <w:color w:val="000000" w:themeColor="text1"/>
          <w:kern w:val="0"/>
          <w:szCs w:val="21"/>
        </w:rPr>
        <w:t>に対し派遣労働者の事前面接、履歴書の要求をする等、派遣労働者を特定して派遣の役務の提供を求めたり、派遣労働者を特定する個人情報の提供を要求したりしないものとする。ただし、派遣労働者本人が労働契約締結のために</w:t>
      </w:r>
      <w:r w:rsidR="00C17B35">
        <w:rPr>
          <w:rFonts w:hint="eastAsia"/>
          <w:color w:val="000000" w:themeColor="text1"/>
          <w:kern w:val="0"/>
          <w:szCs w:val="21"/>
        </w:rPr>
        <w:t>派遣先</w:t>
      </w:r>
      <w:r w:rsidRPr="0063455A">
        <w:rPr>
          <w:rFonts w:hint="eastAsia"/>
          <w:color w:val="000000" w:themeColor="text1"/>
          <w:kern w:val="0"/>
          <w:szCs w:val="21"/>
        </w:rPr>
        <w:t>に必要な情報を求め職場見学を行う等の行為をすることはこの限りではない。</w:t>
      </w:r>
    </w:p>
    <w:p w14:paraId="4993C1D5"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４　</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は、業務上知り得た派遣労働者の個人情報及び関係者の個人の秘密を正当な理由なく他に漏らし、又は開示する等してはならない。</w:t>
      </w:r>
    </w:p>
    <w:p w14:paraId="447FE9C9" w14:textId="77777777" w:rsidR="0063455A" w:rsidRPr="0063455A" w:rsidRDefault="0063455A" w:rsidP="0063455A">
      <w:pPr>
        <w:widowControl/>
        <w:ind w:left="141" w:hangingChars="67" w:hanging="141"/>
        <w:jc w:val="left"/>
        <w:rPr>
          <w:color w:val="000000" w:themeColor="text1"/>
          <w:kern w:val="0"/>
          <w:szCs w:val="21"/>
        </w:rPr>
      </w:pPr>
    </w:p>
    <w:p w14:paraId="7A38A2F3"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（情報セキュリティの確保）</w:t>
      </w:r>
    </w:p>
    <w:p w14:paraId="69D049CC" w14:textId="77777777" w:rsidR="0063455A" w:rsidRPr="0063455A" w:rsidRDefault="00C40D45" w:rsidP="0063455A">
      <w:pPr>
        <w:widowControl/>
        <w:ind w:left="141" w:hangingChars="67" w:hanging="141"/>
        <w:jc w:val="left"/>
        <w:rPr>
          <w:color w:val="000000" w:themeColor="text1"/>
          <w:kern w:val="0"/>
          <w:szCs w:val="21"/>
        </w:rPr>
      </w:pPr>
      <w:r>
        <w:rPr>
          <w:rFonts w:hint="eastAsia"/>
          <w:color w:val="000000" w:themeColor="text1"/>
          <w:kern w:val="0"/>
          <w:szCs w:val="21"/>
        </w:rPr>
        <w:t>第１９</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派遣元</w:t>
      </w:r>
      <w:r w:rsidR="0063455A" w:rsidRPr="0063455A">
        <w:rPr>
          <w:rFonts w:hint="eastAsia"/>
          <w:color w:val="000000" w:themeColor="text1"/>
          <w:kern w:val="0"/>
          <w:szCs w:val="21"/>
        </w:rPr>
        <w:t>及び派遣労働者は、業務を行うにあたり、情報資産（個人情報を含む。）の取扱いについては、別記「情報セキュリティ特記事項」を遵守しなければならない。</w:t>
      </w:r>
    </w:p>
    <w:p w14:paraId="76AC0B5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派遣元</w:t>
      </w:r>
      <w:r w:rsidRPr="0063455A">
        <w:rPr>
          <w:rFonts w:hint="eastAsia"/>
          <w:color w:val="000000" w:themeColor="text1"/>
          <w:kern w:val="0"/>
          <w:szCs w:val="21"/>
        </w:rPr>
        <w:t>は、</w:t>
      </w:r>
      <w:r w:rsidR="00C17B35">
        <w:rPr>
          <w:rFonts w:hint="eastAsia"/>
          <w:color w:val="000000" w:themeColor="text1"/>
          <w:kern w:val="0"/>
          <w:szCs w:val="21"/>
        </w:rPr>
        <w:t>派遣先</w:t>
      </w:r>
      <w:r w:rsidRPr="0063455A">
        <w:rPr>
          <w:rFonts w:hint="eastAsia"/>
          <w:color w:val="000000" w:themeColor="text1"/>
          <w:kern w:val="0"/>
          <w:szCs w:val="21"/>
        </w:rPr>
        <w:t>に派遣労働者を派遣するにあたり、あらかじめ、当該派遣労働者に対して前項に係る教育を行わなければならない。</w:t>
      </w:r>
    </w:p>
    <w:p w14:paraId="413B3E6D"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派遣元</w:t>
      </w:r>
      <w:r w:rsidRPr="0063455A">
        <w:rPr>
          <w:rFonts w:hint="eastAsia"/>
          <w:color w:val="000000" w:themeColor="text1"/>
          <w:kern w:val="0"/>
          <w:szCs w:val="21"/>
        </w:rPr>
        <w:t>は、派遣労働者が</w:t>
      </w:r>
      <w:r w:rsidR="00E95DD8" w:rsidRPr="004D1622">
        <w:rPr>
          <w:rFonts w:hint="eastAsia"/>
          <w:kern w:val="0"/>
          <w:szCs w:val="21"/>
        </w:rPr>
        <w:t>自筆署名又は</w:t>
      </w:r>
      <w:r w:rsidRPr="0063455A">
        <w:rPr>
          <w:rFonts w:hint="eastAsia"/>
          <w:color w:val="000000" w:themeColor="text1"/>
          <w:kern w:val="0"/>
          <w:szCs w:val="21"/>
        </w:rPr>
        <w:t>記名押印した第１項に係る誓約書を、</w:t>
      </w:r>
      <w:r w:rsidR="00C17B35">
        <w:rPr>
          <w:rFonts w:hint="eastAsia"/>
          <w:color w:val="000000" w:themeColor="text1"/>
          <w:kern w:val="0"/>
          <w:szCs w:val="21"/>
        </w:rPr>
        <w:t>派遣先</w:t>
      </w:r>
      <w:r w:rsidRPr="0063455A">
        <w:rPr>
          <w:rFonts w:hint="eastAsia"/>
          <w:color w:val="000000" w:themeColor="text1"/>
          <w:kern w:val="0"/>
          <w:szCs w:val="21"/>
        </w:rPr>
        <w:t>に提出しなければならない。</w:t>
      </w:r>
    </w:p>
    <w:p w14:paraId="18D6BC55" w14:textId="77777777" w:rsidR="0063455A" w:rsidRPr="0063455A" w:rsidRDefault="0063455A" w:rsidP="0063455A">
      <w:pPr>
        <w:widowControl/>
        <w:ind w:left="141" w:hangingChars="67" w:hanging="141"/>
        <w:jc w:val="left"/>
        <w:rPr>
          <w:color w:val="000000" w:themeColor="text1"/>
          <w:kern w:val="0"/>
          <w:szCs w:val="21"/>
        </w:rPr>
      </w:pPr>
    </w:p>
    <w:p w14:paraId="0103CF7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（安全衛生等）</w:t>
      </w:r>
    </w:p>
    <w:p w14:paraId="0A3ABFC2" w14:textId="77777777" w:rsidR="0037789C" w:rsidRPr="0052540B"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第２０条　派遣先及び派遣元は、労働基準法・労働安全衛生法等に定める規定を遵守し、派遣労働者の労働基準・安全衛生の確保及び確保することにつき双方が確認できるよう必要な連絡調整等を行うものとする。</w:t>
      </w:r>
    </w:p>
    <w:p w14:paraId="0ADB1972" w14:textId="77777777" w:rsidR="0037789C" w:rsidRDefault="0037789C" w:rsidP="0037789C">
      <w:pPr>
        <w:widowControl/>
        <w:ind w:left="141" w:hangingChars="67" w:hanging="141"/>
        <w:jc w:val="left"/>
        <w:rPr>
          <w:color w:val="000000" w:themeColor="text1"/>
          <w:kern w:val="0"/>
          <w:szCs w:val="21"/>
        </w:rPr>
      </w:pPr>
      <w:r w:rsidRPr="0063455A">
        <w:rPr>
          <w:rFonts w:hint="eastAsia"/>
          <w:color w:val="000000" w:themeColor="text1"/>
          <w:kern w:val="0"/>
          <w:szCs w:val="21"/>
        </w:rPr>
        <w:t>２　派遣元は、労働安全衛生法に定める雇入れ時の安全衛生教育を行った上、派遣先に派遣しなければならない。</w:t>
      </w:r>
      <w:r w:rsidRPr="0063455A">
        <w:rPr>
          <w:rFonts w:hint="eastAsia"/>
          <w:color w:val="000000" w:themeColor="text1"/>
          <w:kern w:val="0"/>
          <w:szCs w:val="21"/>
        </w:rPr>
        <w:t xml:space="preserve"> </w:t>
      </w:r>
    </w:p>
    <w:p w14:paraId="126BF096" w14:textId="77777777" w:rsidR="0037789C"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３　派遣先は、労働安全衛生法に基づき、派遣労働者の危険又は健康障害を防止するための措置を講ずるとともに、派遣労働者の安全衛生管理につき適切な管理を行うものとする。派遣元は、派遣先の行う安全衛生管理に協力し、派遣労働者に対する教育・指導等を怠らないように努める。</w:t>
      </w:r>
    </w:p>
    <w:p w14:paraId="51F9753B" w14:textId="77777777" w:rsidR="0037789C" w:rsidRPr="0063455A"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４</w:t>
      </w:r>
      <w:r w:rsidRPr="0063455A">
        <w:rPr>
          <w:rFonts w:hint="eastAsia"/>
          <w:color w:val="000000" w:themeColor="text1"/>
          <w:kern w:val="0"/>
          <w:szCs w:val="21"/>
        </w:rPr>
        <w:t xml:space="preserve">　派遣元は、派遣労働者に対し、必要に応じて雇入れ時の健康診断を行うとともに、派遣就業に適する健康状態の労働者を派遣先に派遣しなければならない。</w:t>
      </w:r>
      <w:r w:rsidRPr="0063455A">
        <w:rPr>
          <w:rFonts w:hint="eastAsia"/>
          <w:color w:val="000000" w:themeColor="text1"/>
          <w:kern w:val="0"/>
          <w:szCs w:val="21"/>
        </w:rPr>
        <w:t xml:space="preserve"> </w:t>
      </w:r>
    </w:p>
    <w:p w14:paraId="6A134C9C" w14:textId="77777777" w:rsidR="0037789C"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lastRenderedPageBreak/>
        <w:t>５　派遣先は、派遣元から</w:t>
      </w:r>
      <w:r w:rsidRPr="0063455A">
        <w:rPr>
          <w:rFonts w:hint="eastAsia"/>
          <w:color w:val="000000" w:themeColor="text1"/>
          <w:kern w:val="0"/>
          <w:szCs w:val="21"/>
        </w:rPr>
        <w:t>派遣労働者</w:t>
      </w:r>
      <w:r>
        <w:rPr>
          <w:rFonts w:hint="eastAsia"/>
          <w:color w:val="000000" w:themeColor="text1"/>
          <w:kern w:val="0"/>
          <w:szCs w:val="21"/>
        </w:rPr>
        <w:t>に係る雇入れ時及び作業内容変更時の安全衛生教育の委託の申し入れがあった場合には、可能な限りこれに応じるよう努めること、健康診断・ストレスチェック・面接指導などの結果に基づく就業上の措置を講ずるに当たって、当該措置に協力を求められた場合には、必要な協力を行うこと等、派遣労働者の安全衛生に必要な協力や配慮を行うものとする。</w:t>
      </w:r>
    </w:p>
    <w:p w14:paraId="016EDBAF" w14:textId="77777777" w:rsidR="0037789C" w:rsidRPr="00AD7F12"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６　派遣元の派遣労働者について派遣中に労働災害等が発生した場合については、派遣先は、派遣元に直ちに連絡して対応するとともに、労働者死傷病報告書の提出については、派遣先</w:t>
      </w:r>
      <w:r w:rsidR="00716A06">
        <w:rPr>
          <w:rFonts w:hint="eastAsia"/>
          <w:color w:val="000000" w:themeColor="text1"/>
          <w:kern w:val="0"/>
          <w:szCs w:val="21"/>
        </w:rPr>
        <w:t>と</w:t>
      </w:r>
      <w:r>
        <w:rPr>
          <w:rFonts w:hint="eastAsia"/>
          <w:color w:val="000000" w:themeColor="text1"/>
          <w:kern w:val="0"/>
          <w:szCs w:val="21"/>
        </w:rPr>
        <w:t>派遣元</w:t>
      </w:r>
      <w:r w:rsidR="00716A06">
        <w:rPr>
          <w:rFonts w:hint="eastAsia"/>
          <w:color w:val="000000" w:themeColor="text1"/>
          <w:kern w:val="0"/>
          <w:szCs w:val="21"/>
        </w:rPr>
        <w:t>の</w:t>
      </w:r>
      <w:r>
        <w:rPr>
          <w:rFonts w:hint="eastAsia"/>
          <w:color w:val="000000" w:themeColor="text1"/>
          <w:kern w:val="0"/>
          <w:szCs w:val="21"/>
        </w:rPr>
        <w:t>それぞれが所轄労働基準監督署長に提出するものとする。なお、派遣先は、所轄労働基準監督署長に提出した報告書の写しを派遣元に送付するとともに、当該労働災害の原因、再発防止のための対策等について必要な情報を提供するものとする。</w:t>
      </w:r>
    </w:p>
    <w:p w14:paraId="14EE8857" w14:textId="77777777" w:rsidR="002F1FD1" w:rsidRDefault="002F1FD1" w:rsidP="0037789C">
      <w:pPr>
        <w:widowControl/>
        <w:ind w:left="141" w:hangingChars="67" w:hanging="141"/>
        <w:jc w:val="left"/>
        <w:rPr>
          <w:color w:val="000000" w:themeColor="text1"/>
          <w:kern w:val="0"/>
          <w:szCs w:val="21"/>
        </w:rPr>
      </w:pPr>
    </w:p>
    <w:p w14:paraId="1DF13B30" w14:textId="77777777" w:rsidR="0037789C" w:rsidRPr="000D5415" w:rsidRDefault="0037789C" w:rsidP="0037789C">
      <w:pPr>
        <w:widowControl/>
        <w:ind w:left="141" w:hangingChars="67" w:hanging="141"/>
        <w:jc w:val="left"/>
        <w:rPr>
          <w:color w:val="000000" w:themeColor="text1"/>
          <w:kern w:val="0"/>
          <w:szCs w:val="21"/>
        </w:rPr>
      </w:pPr>
      <w:r w:rsidRPr="000D5415">
        <w:rPr>
          <w:rFonts w:hint="eastAsia"/>
          <w:color w:val="000000" w:themeColor="text1"/>
          <w:kern w:val="0"/>
          <w:szCs w:val="21"/>
        </w:rPr>
        <w:t>（就業制限）</w:t>
      </w:r>
    </w:p>
    <w:p w14:paraId="4A786DA7" w14:textId="77777777" w:rsidR="0037789C"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第２０条の２　派遣元は、</w:t>
      </w:r>
      <w:r w:rsidRPr="0063455A">
        <w:rPr>
          <w:rFonts w:hint="eastAsia"/>
          <w:color w:val="000000" w:themeColor="text1"/>
          <w:kern w:val="0"/>
          <w:szCs w:val="21"/>
        </w:rPr>
        <w:t>派遣労働者</w:t>
      </w:r>
      <w:r>
        <w:rPr>
          <w:rFonts w:hint="eastAsia"/>
          <w:color w:val="000000" w:themeColor="text1"/>
          <w:kern w:val="0"/>
          <w:szCs w:val="21"/>
        </w:rPr>
        <w:t>が感染症の予防及び感染症の患者に対する医療に関する法律若しくは安全衛生関連法令等（以下、本条において「法令等」という。）、又はこれら法令等に基づく国若しくは地方自治体の勧告等（以下、本条において「勧告等」という。）により就業が禁止されたときは、直ちに派遣先にその旨を通知するものとする。</w:t>
      </w:r>
    </w:p>
    <w:p w14:paraId="09136D43" w14:textId="77777777" w:rsidR="0037789C" w:rsidRPr="00DF78C5"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２　派遣先は、法令等又は勧告等により</w:t>
      </w:r>
      <w:r w:rsidRPr="0063455A">
        <w:rPr>
          <w:rFonts w:hint="eastAsia"/>
          <w:color w:val="000000" w:themeColor="text1"/>
          <w:kern w:val="0"/>
          <w:szCs w:val="21"/>
        </w:rPr>
        <w:t>派遣労働者</w:t>
      </w:r>
      <w:r>
        <w:rPr>
          <w:rFonts w:hint="eastAsia"/>
          <w:color w:val="000000" w:themeColor="text1"/>
          <w:kern w:val="0"/>
          <w:szCs w:val="21"/>
        </w:rPr>
        <w:t>の就業が禁止されたときは、当該法令等又は勧告等に従い、当該</w:t>
      </w:r>
      <w:r w:rsidRPr="0063455A">
        <w:rPr>
          <w:rFonts w:hint="eastAsia"/>
          <w:color w:val="000000" w:themeColor="text1"/>
          <w:kern w:val="0"/>
          <w:szCs w:val="21"/>
        </w:rPr>
        <w:t>派遣労働者</w:t>
      </w:r>
      <w:r>
        <w:rPr>
          <w:rFonts w:hint="eastAsia"/>
          <w:color w:val="000000" w:themeColor="text1"/>
          <w:kern w:val="0"/>
          <w:szCs w:val="21"/>
        </w:rPr>
        <w:t>の派遣就業を禁止するものとする。</w:t>
      </w:r>
    </w:p>
    <w:p w14:paraId="49534701" w14:textId="77777777" w:rsidR="0037789C" w:rsidRDefault="0043046E" w:rsidP="0037789C">
      <w:pPr>
        <w:widowControl/>
        <w:ind w:left="141" w:hangingChars="67" w:hanging="141"/>
        <w:jc w:val="left"/>
        <w:rPr>
          <w:color w:val="000000" w:themeColor="text1"/>
          <w:kern w:val="0"/>
          <w:szCs w:val="21"/>
        </w:rPr>
      </w:pPr>
      <w:r>
        <w:rPr>
          <w:rFonts w:hint="eastAsia"/>
          <w:color w:val="000000" w:themeColor="text1"/>
          <w:kern w:val="0"/>
          <w:szCs w:val="21"/>
        </w:rPr>
        <w:t>３　派遣先は、</w:t>
      </w:r>
      <w:r w:rsidR="0037789C">
        <w:rPr>
          <w:rFonts w:hint="eastAsia"/>
          <w:color w:val="000000" w:themeColor="text1"/>
          <w:kern w:val="0"/>
          <w:szCs w:val="21"/>
        </w:rPr>
        <w:t>感染症の蔓延を防止するため必要があると認めるときは、当該感染症にかかっていると疑うに足りる正当な理由のある</w:t>
      </w:r>
      <w:r w:rsidR="0037789C" w:rsidRPr="0063455A">
        <w:rPr>
          <w:rFonts w:hint="eastAsia"/>
          <w:color w:val="000000" w:themeColor="text1"/>
          <w:kern w:val="0"/>
          <w:szCs w:val="21"/>
        </w:rPr>
        <w:t>派遣労働者</w:t>
      </w:r>
      <w:r w:rsidR="0037789C">
        <w:rPr>
          <w:rFonts w:hint="eastAsia"/>
          <w:color w:val="000000" w:themeColor="text1"/>
          <w:kern w:val="0"/>
          <w:szCs w:val="21"/>
        </w:rPr>
        <w:t>に対し、当該感染症にかかっているかどうかに関する医師の健康診断を受けるべき旨を勧告することができる。この勧告に従わないときには、出勤を停止することができる。</w:t>
      </w:r>
    </w:p>
    <w:p w14:paraId="1AD7DCE3" w14:textId="77777777" w:rsidR="0037789C"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４　派遣先は、感染症の感染拡大を予防するため派遣労働者に就業の禁止を求めようとする場合には、その理由を明示して派遣元の同意を求めるものとし、その際の派遣料金等については、派遣先と派遣元</w:t>
      </w:r>
      <w:r w:rsidR="00716A06">
        <w:rPr>
          <w:rFonts w:hint="eastAsia"/>
          <w:color w:val="000000" w:themeColor="text1"/>
          <w:kern w:val="0"/>
          <w:szCs w:val="21"/>
        </w:rPr>
        <w:t>で</w:t>
      </w:r>
      <w:r>
        <w:rPr>
          <w:rFonts w:hint="eastAsia"/>
          <w:color w:val="000000" w:themeColor="text1"/>
          <w:kern w:val="0"/>
          <w:szCs w:val="21"/>
        </w:rPr>
        <w:t>協議の上決定するものとする。</w:t>
      </w:r>
    </w:p>
    <w:p w14:paraId="6641BD0A" w14:textId="77777777" w:rsidR="0063455A" w:rsidRPr="0037789C" w:rsidRDefault="0063455A" w:rsidP="0063455A">
      <w:pPr>
        <w:widowControl/>
        <w:ind w:left="141" w:hangingChars="67" w:hanging="141"/>
        <w:jc w:val="left"/>
        <w:rPr>
          <w:color w:val="000000" w:themeColor="text1"/>
          <w:kern w:val="0"/>
          <w:szCs w:val="21"/>
        </w:rPr>
      </w:pPr>
    </w:p>
    <w:p w14:paraId="02FE1AE7"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（便宜供与）</w:t>
      </w:r>
    </w:p>
    <w:p w14:paraId="695AC377"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第２１</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派遣先</w:t>
      </w:r>
      <w:r w:rsidR="0063455A" w:rsidRPr="0063455A">
        <w:rPr>
          <w:rFonts w:hint="eastAsia"/>
          <w:color w:val="000000" w:themeColor="text1"/>
          <w:kern w:val="0"/>
          <w:szCs w:val="21"/>
        </w:rPr>
        <w:t>は、</w:t>
      </w:r>
      <w:r w:rsidR="00C17B35">
        <w:rPr>
          <w:rFonts w:hint="eastAsia"/>
          <w:color w:val="000000" w:themeColor="text1"/>
          <w:kern w:val="0"/>
          <w:szCs w:val="21"/>
        </w:rPr>
        <w:t>派遣元</w:t>
      </w:r>
      <w:r w:rsidR="0063455A" w:rsidRPr="0063455A">
        <w:rPr>
          <w:rFonts w:hint="eastAsia"/>
          <w:color w:val="000000" w:themeColor="text1"/>
          <w:kern w:val="0"/>
          <w:szCs w:val="21"/>
        </w:rPr>
        <w:t>の派遣労働者に対し、</w:t>
      </w:r>
      <w:r w:rsidR="00C17B35">
        <w:rPr>
          <w:rFonts w:hint="eastAsia"/>
          <w:color w:val="000000" w:themeColor="text1"/>
          <w:kern w:val="0"/>
          <w:szCs w:val="21"/>
        </w:rPr>
        <w:t>派遣先</w:t>
      </w:r>
      <w:r w:rsidR="0063455A" w:rsidRPr="0063455A">
        <w:rPr>
          <w:rFonts w:hint="eastAsia"/>
          <w:color w:val="000000" w:themeColor="text1"/>
          <w:kern w:val="0"/>
          <w:szCs w:val="21"/>
        </w:rPr>
        <w:t>の職員が使用する更衣室その他の施設を</w:t>
      </w:r>
      <w:r w:rsidR="00C17B35">
        <w:rPr>
          <w:rFonts w:hint="eastAsia"/>
          <w:color w:val="000000" w:themeColor="text1"/>
          <w:kern w:val="0"/>
          <w:szCs w:val="21"/>
        </w:rPr>
        <w:t>派遣先</w:t>
      </w:r>
      <w:r w:rsidR="0063455A" w:rsidRPr="0063455A">
        <w:rPr>
          <w:rFonts w:hint="eastAsia"/>
          <w:color w:val="000000" w:themeColor="text1"/>
          <w:kern w:val="0"/>
          <w:szCs w:val="21"/>
        </w:rPr>
        <w:t>の職員と同様の条件で利用することができるよう便宜供与に努めるものとする。</w:t>
      </w:r>
    </w:p>
    <w:p w14:paraId="5A09AB3C" w14:textId="77777777" w:rsidR="0063455A" w:rsidRDefault="0063455A" w:rsidP="0063455A">
      <w:pPr>
        <w:widowControl/>
        <w:ind w:left="141" w:hangingChars="67" w:hanging="141"/>
        <w:jc w:val="left"/>
        <w:rPr>
          <w:color w:val="000000" w:themeColor="text1"/>
          <w:kern w:val="0"/>
          <w:szCs w:val="21"/>
        </w:rPr>
      </w:pPr>
    </w:p>
    <w:p w14:paraId="3FFB0912" w14:textId="77777777" w:rsidR="0037789C" w:rsidRPr="000D5415" w:rsidRDefault="0037789C" w:rsidP="0037789C">
      <w:pPr>
        <w:widowControl/>
        <w:ind w:left="141" w:hangingChars="67" w:hanging="141"/>
        <w:jc w:val="left"/>
        <w:rPr>
          <w:color w:val="000000" w:themeColor="text1"/>
          <w:kern w:val="0"/>
          <w:szCs w:val="21"/>
        </w:rPr>
      </w:pPr>
      <w:r w:rsidRPr="000D5415">
        <w:rPr>
          <w:rFonts w:hint="eastAsia"/>
          <w:color w:val="000000" w:themeColor="text1"/>
          <w:kern w:val="0"/>
          <w:szCs w:val="21"/>
        </w:rPr>
        <w:t>（公益通報者の保護）</w:t>
      </w:r>
    </w:p>
    <w:p w14:paraId="1C97BD13" w14:textId="77777777" w:rsidR="0037789C" w:rsidRPr="000D5415"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第２２条　派遣先及び派遣元は、派遣労働者が公益通報者保護法に基づき適正な公益通報対象事実等を通報したことを理由として、派遣先において個別契約の解除、派遣労働者の交替を求めること、その他不利益な取扱いをしてならず、派遣元においては派遣労働者に対して解雇その他不利益な取扱いをしてはならない。</w:t>
      </w:r>
    </w:p>
    <w:p w14:paraId="043D4AF6" w14:textId="77777777" w:rsidR="0037789C" w:rsidRPr="0037789C" w:rsidRDefault="0037789C" w:rsidP="0063455A">
      <w:pPr>
        <w:widowControl/>
        <w:ind w:left="141" w:hangingChars="67" w:hanging="141"/>
        <w:jc w:val="left"/>
        <w:rPr>
          <w:color w:val="000000" w:themeColor="text1"/>
          <w:kern w:val="0"/>
          <w:szCs w:val="21"/>
        </w:rPr>
      </w:pPr>
    </w:p>
    <w:p w14:paraId="3E7176A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（損害賠償）</w:t>
      </w:r>
    </w:p>
    <w:p w14:paraId="21E2338C"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第２３</w:t>
      </w:r>
      <w:r w:rsidR="0063455A" w:rsidRPr="0063455A">
        <w:rPr>
          <w:rFonts w:hint="eastAsia"/>
          <w:color w:val="000000" w:themeColor="text1"/>
          <w:kern w:val="0"/>
          <w:szCs w:val="21"/>
        </w:rPr>
        <w:t>条　派遣業務の遂行において、派遣労働者が本契約又は個別契約に違反し、若しくは故意又は重大な過失により</w:t>
      </w:r>
      <w:r w:rsidR="00C17B35">
        <w:rPr>
          <w:rFonts w:hint="eastAsia"/>
          <w:color w:val="000000" w:themeColor="text1"/>
          <w:kern w:val="0"/>
          <w:szCs w:val="21"/>
        </w:rPr>
        <w:t>派遣先</w:t>
      </w:r>
      <w:r w:rsidR="0063455A" w:rsidRPr="0063455A">
        <w:rPr>
          <w:rFonts w:hint="eastAsia"/>
          <w:color w:val="000000" w:themeColor="text1"/>
          <w:kern w:val="0"/>
          <w:szCs w:val="21"/>
        </w:rPr>
        <w:t>に損害を与えた場合は、</w:t>
      </w:r>
      <w:r w:rsidR="00C17B35">
        <w:rPr>
          <w:rFonts w:hint="eastAsia"/>
          <w:color w:val="000000" w:themeColor="text1"/>
          <w:kern w:val="0"/>
          <w:szCs w:val="21"/>
        </w:rPr>
        <w:t>派遣元</w:t>
      </w:r>
      <w:r w:rsidR="0063455A" w:rsidRPr="0063455A">
        <w:rPr>
          <w:rFonts w:hint="eastAsia"/>
          <w:color w:val="000000" w:themeColor="text1"/>
          <w:kern w:val="0"/>
          <w:szCs w:val="21"/>
        </w:rPr>
        <w:t>は</w:t>
      </w:r>
      <w:r w:rsidR="00C17B35">
        <w:rPr>
          <w:rFonts w:hint="eastAsia"/>
          <w:color w:val="000000" w:themeColor="text1"/>
          <w:kern w:val="0"/>
          <w:szCs w:val="21"/>
        </w:rPr>
        <w:t>派遣先</w:t>
      </w:r>
      <w:r w:rsidR="0063455A" w:rsidRPr="0063455A">
        <w:rPr>
          <w:rFonts w:hint="eastAsia"/>
          <w:color w:val="000000" w:themeColor="text1"/>
          <w:kern w:val="0"/>
          <w:szCs w:val="21"/>
        </w:rPr>
        <w:t>に対し、その損害の全て（弁護士費用及びその他の実費を含む。）の賠償責任を負うものとする。ただし、その損害が、指揮命令者その他</w:t>
      </w:r>
      <w:r w:rsidR="00C17B35">
        <w:rPr>
          <w:rFonts w:hint="eastAsia"/>
          <w:color w:val="000000" w:themeColor="text1"/>
          <w:kern w:val="0"/>
          <w:szCs w:val="21"/>
        </w:rPr>
        <w:t>派遣先</w:t>
      </w:r>
      <w:r w:rsidR="0063455A" w:rsidRPr="0063455A">
        <w:rPr>
          <w:rFonts w:hint="eastAsia"/>
          <w:color w:val="000000" w:themeColor="text1"/>
          <w:kern w:val="0"/>
          <w:szCs w:val="21"/>
        </w:rPr>
        <w:t>が使用する者（以下、本条において「指揮命令者等」という。）の派遣労働者に対する指揮命令等により生じたと認められる場合は、この限りではない。</w:t>
      </w:r>
      <w:r w:rsidR="0063455A" w:rsidRPr="0063455A">
        <w:rPr>
          <w:rFonts w:hint="eastAsia"/>
          <w:color w:val="000000" w:themeColor="text1"/>
          <w:kern w:val="0"/>
          <w:szCs w:val="21"/>
        </w:rPr>
        <w:t xml:space="preserve"> </w:t>
      </w:r>
    </w:p>
    <w:p w14:paraId="7DE048E3"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２　前項の場合において、その損害が、派遣労働者の故意又は重大な過失と指揮命令者等の指揮命令等との双方に起因するときは、</w:t>
      </w:r>
      <w:r w:rsidR="00C17B35">
        <w:rPr>
          <w:rFonts w:hint="eastAsia"/>
          <w:color w:val="000000" w:themeColor="text1"/>
          <w:kern w:val="0"/>
          <w:szCs w:val="21"/>
        </w:rPr>
        <w:t>派遣先</w:t>
      </w:r>
      <w:r w:rsidRPr="0063455A">
        <w:rPr>
          <w:rFonts w:hint="eastAsia"/>
          <w:color w:val="000000" w:themeColor="text1"/>
          <w:kern w:val="0"/>
          <w:szCs w:val="21"/>
        </w:rPr>
        <w:t>及び</w:t>
      </w:r>
      <w:r w:rsidR="00C17B35">
        <w:rPr>
          <w:rFonts w:hint="eastAsia"/>
          <w:color w:val="000000" w:themeColor="text1"/>
          <w:kern w:val="0"/>
          <w:szCs w:val="21"/>
        </w:rPr>
        <w:t>派遣元</w:t>
      </w:r>
      <w:r w:rsidRPr="0063455A">
        <w:rPr>
          <w:rFonts w:hint="eastAsia"/>
          <w:color w:val="000000" w:themeColor="text1"/>
          <w:kern w:val="0"/>
          <w:szCs w:val="21"/>
        </w:rPr>
        <w:t>は、協議して損害の負担割合を定めるものとする。</w:t>
      </w:r>
      <w:r w:rsidRPr="0063455A">
        <w:rPr>
          <w:rFonts w:hint="eastAsia"/>
          <w:color w:val="000000" w:themeColor="text1"/>
          <w:kern w:val="0"/>
          <w:szCs w:val="21"/>
        </w:rPr>
        <w:t xml:space="preserve"> </w:t>
      </w:r>
    </w:p>
    <w:p w14:paraId="2059342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３　</w:t>
      </w:r>
      <w:r w:rsidR="00C17B35">
        <w:rPr>
          <w:rFonts w:hint="eastAsia"/>
          <w:color w:val="000000" w:themeColor="text1"/>
          <w:kern w:val="0"/>
          <w:szCs w:val="21"/>
        </w:rPr>
        <w:t>派遣先</w:t>
      </w:r>
      <w:r w:rsidRPr="0063455A">
        <w:rPr>
          <w:rFonts w:hint="eastAsia"/>
          <w:color w:val="000000" w:themeColor="text1"/>
          <w:kern w:val="0"/>
          <w:szCs w:val="21"/>
        </w:rPr>
        <w:t>は、派遣労働者の故意又は重大な過失によって業務上の秘密、個人情報等の不当漏えい、開示、利用、加工、毀損等の事件若しくは事故が発生したときは、</w:t>
      </w:r>
      <w:r w:rsidR="00C17B35">
        <w:rPr>
          <w:rFonts w:hint="eastAsia"/>
          <w:color w:val="000000" w:themeColor="text1"/>
          <w:kern w:val="0"/>
          <w:szCs w:val="21"/>
        </w:rPr>
        <w:t>派遣元</w:t>
      </w:r>
      <w:r w:rsidRPr="0063455A">
        <w:rPr>
          <w:rFonts w:hint="eastAsia"/>
          <w:color w:val="000000" w:themeColor="text1"/>
          <w:kern w:val="0"/>
          <w:szCs w:val="21"/>
        </w:rPr>
        <w:t>に連絡して速やかに</w:t>
      </w:r>
      <w:r w:rsidR="00C17B35">
        <w:rPr>
          <w:rFonts w:hint="eastAsia"/>
          <w:color w:val="000000" w:themeColor="text1"/>
          <w:kern w:val="0"/>
          <w:szCs w:val="21"/>
        </w:rPr>
        <w:t>派遣先</w:t>
      </w:r>
      <w:r w:rsidR="00716A06">
        <w:rPr>
          <w:rFonts w:hint="eastAsia"/>
          <w:color w:val="000000" w:themeColor="text1"/>
          <w:kern w:val="0"/>
          <w:szCs w:val="21"/>
        </w:rPr>
        <w:t>と</w:t>
      </w:r>
      <w:r w:rsidR="00C17B35">
        <w:rPr>
          <w:rFonts w:hint="eastAsia"/>
          <w:color w:val="000000" w:themeColor="text1"/>
          <w:kern w:val="0"/>
          <w:szCs w:val="21"/>
        </w:rPr>
        <w:t>派遣元</w:t>
      </w:r>
      <w:r w:rsidR="00716A06">
        <w:rPr>
          <w:rFonts w:hint="eastAsia"/>
          <w:color w:val="000000" w:themeColor="text1"/>
          <w:kern w:val="0"/>
          <w:szCs w:val="21"/>
        </w:rPr>
        <w:t>の</w:t>
      </w:r>
      <w:r w:rsidRPr="0063455A">
        <w:rPr>
          <w:rFonts w:hint="eastAsia"/>
          <w:color w:val="000000" w:themeColor="text1"/>
          <w:kern w:val="0"/>
          <w:szCs w:val="21"/>
        </w:rPr>
        <w:t>間で協議して対応策を講じ、その損害の軽減、拡大防止に努めるものとする。</w:t>
      </w:r>
      <w:r w:rsidRPr="0063455A">
        <w:rPr>
          <w:rFonts w:hint="eastAsia"/>
          <w:color w:val="000000" w:themeColor="text1"/>
          <w:kern w:val="0"/>
          <w:szCs w:val="21"/>
        </w:rPr>
        <w:t xml:space="preserve"> </w:t>
      </w:r>
    </w:p>
    <w:p w14:paraId="1932E0F0"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４　</w:t>
      </w:r>
      <w:r w:rsidR="00C17B35">
        <w:rPr>
          <w:rFonts w:hint="eastAsia"/>
          <w:color w:val="000000" w:themeColor="text1"/>
          <w:kern w:val="0"/>
          <w:szCs w:val="21"/>
        </w:rPr>
        <w:t>派遣先</w:t>
      </w:r>
      <w:r w:rsidRPr="0063455A">
        <w:rPr>
          <w:rFonts w:hint="eastAsia"/>
          <w:color w:val="000000" w:themeColor="text1"/>
          <w:kern w:val="0"/>
          <w:szCs w:val="21"/>
        </w:rPr>
        <w:t>は、損害賠償請求に関しては、損害発生を知った後、速やかに、</w:t>
      </w:r>
      <w:r w:rsidR="00C17B35">
        <w:rPr>
          <w:rFonts w:hint="eastAsia"/>
          <w:color w:val="000000" w:themeColor="text1"/>
          <w:kern w:val="0"/>
          <w:szCs w:val="21"/>
        </w:rPr>
        <w:t>派遣元</w:t>
      </w:r>
      <w:r w:rsidRPr="0063455A">
        <w:rPr>
          <w:rFonts w:hint="eastAsia"/>
          <w:color w:val="000000" w:themeColor="text1"/>
          <w:kern w:val="0"/>
          <w:szCs w:val="21"/>
        </w:rPr>
        <w:t>に書面で通知するものとする。</w:t>
      </w:r>
    </w:p>
    <w:p w14:paraId="4FEC1B12" w14:textId="77777777" w:rsidR="0063455A" w:rsidRPr="0063455A" w:rsidRDefault="0063455A" w:rsidP="0063455A">
      <w:pPr>
        <w:widowControl/>
        <w:ind w:left="141" w:hangingChars="67" w:hanging="141"/>
        <w:jc w:val="left"/>
        <w:rPr>
          <w:color w:val="000000" w:themeColor="text1"/>
          <w:kern w:val="0"/>
          <w:szCs w:val="21"/>
        </w:rPr>
      </w:pPr>
    </w:p>
    <w:p w14:paraId="2FD7711C"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（雇用の禁止）</w:t>
      </w:r>
    </w:p>
    <w:p w14:paraId="771B0467"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第２４</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派遣先</w:t>
      </w:r>
      <w:r w:rsidR="0063455A" w:rsidRPr="0063455A">
        <w:rPr>
          <w:rFonts w:hint="eastAsia"/>
          <w:color w:val="000000" w:themeColor="text1"/>
          <w:kern w:val="0"/>
          <w:szCs w:val="21"/>
        </w:rPr>
        <w:t>は、派遣契約期間中は</w:t>
      </w:r>
      <w:r w:rsidR="00C17B35">
        <w:rPr>
          <w:rFonts w:hint="eastAsia"/>
          <w:color w:val="000000" w:themeColor="text1"/>
          <w:kern w:val="0"/>
          <w:szCs w:val="21"/>
        </w:rPr>
        <w:t>派遣元</w:t>
      </w:r>
      <w:r w:rsidR="0063455A" w:rsidRPr="0063455A">
        <w:rPr>
          <w:rFonts w:hint="eastAsia"/>
          <w:color w:val="000000" w:themeColor="text1"/>
          <w:kern w:val="0"/>
          <w:szCs w:val="21"/>
        </w:rPr>
        <w:t>の派遣労働者を雇用してはならない。</w:t>
      </w:r>
    </w:p>
    <w:p w14:paraId="1E2BA760" w14:textId="149327C0" w:rsidR="002F1FD1" w:rsidRDefault="002F1FD1">
      <w:pPr>
        <w:widowControl/>
        <w:jc w:val="left"/>
        <w:rPr>
          <w:color w:val="000000" w:themeColor="text1"/>
          <w:kern w:val="0"/>
          <w:szCs w:val="21"/>
        </w:rPr>
      </w:pPr>
    </w:p>
    <w:p w14:paraId="0BC0C8C6"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（派遣先の解除権等）</w:t>
      </w:r>
    </w:p>
    <w:p w14:paraId="7DE2FE8F"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第２５</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派遣先</w:t>
      </w:r>
      <w:r w:rsidR="0063455A" w:rsidRPr="0063455A">
        <w:rPr>
          <w:rFonts w:hint="eastAsia"/>
          <w:color w:val="000000" w:themeColor="text1"/>
          <w:kern w:val="0"/>
          <w:szCs w:val="21"/>
        </w:rPr>
        <w:t>は、</w:t>
      </w:r>
      <w:r w:rsidR="00C17B35">
        <w:rPr>
          <w:rFonts w:hint="eastAsia"/>
          <w:color w:val="000000" w:themeColor="text1"/>
          <w:kern w:val="0"/>
          <w:szCs w:val="21"/>
        </w:rPr>
        <w:t>派遣元</w:t>
      </w:r>
      <w:r w:rsidR="0063455A" w:rsidRPr="0063455A">
        <w:rPr>
          <w:rFonts w:hint="eastAsia"/>
          <w:color w:val="000000" w:themeColor="text1"/>
          <w:kern w:val="0"/>
          <w:szCs w:val="21"/>
        </w:rPr>
        <w:t>が正当な理由なく労働者派遣法その他の関係法令又は本契約若しくは個別契約の定めに違反した場合には、是正を催告し、相当な期間内に是正がないときは、本契約若しくは個別契約の全部又は一部を解除することができる。</w:t>
      </w:r>
      <w:r w:rsidR="0063455A" w:rsidRPr="0063455A">
        <w:rPr>
          <w:rFonts w:hint="eastAsia"/>
          <w:color w:val="000000" w:themeColor="text1"/>
          <w:kern w:val="0"/>
          <w:szCs w:val="21"/>
        </w:rPr>
        <w:t xml:space="preserve"> </w:t>
      </w:r>
    </w:p>
    <w:p w14:paraId="084CC1B8"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２　前項のほか、</w:t>
      </w:r>
      <w:r w:rsidR="00C17B35">
        <w:rPr>
          <w:rFonts w:hint="eastAsia"/>
          <w:color w:val="000000" w:themeColor="text1"/>
          <w:kern w:val="0"/>
          <w:szCs w:val="21"/>
        </w:rPr>
        <w:t>派遣元</w:t>
      </w:r>
      <w:r w:rsidRPr="0063455A">
        <w:rPr>
          <w:rFonts w:hint="eastAsia"/>
          <w:color w:val="000000" w:themeColor="text1"/>
          <w:kern w:val="0"/>
          <w:szCs w:val="21"/>
        </w:rPr>
        <w:t>が次の各号の一に該当したときは、何らの催告を要せず、</w:t>
      </w:r>
      <w:r w:rsidR="00C17B35">
        <w:rPr>
          <w:rFonts w:hint="eastAsia"/>
          <w:color w:val="000000" w:themeColor="text1"/>
          <w:kern w:val="0"/>
          <w:szCs w:val="21"/>
        </w:rPr>
        <w:t>派遣先</w:t>
      </w:r>
      <w:r w:rsidRPr="0063455A">
        <w:rPr>
          <w:rFonts w:hint="eastAsia"/>
          <w:color w:val="000000" w:themeColor="text1"/>
          <w:kern w:val="0"/>
          <w:szCs w:val="21"/>
        </w:rPr>
        <w:t>は本契約若しくは個別契約の全部又は一部を解除することができる。</w:t>
      </w:r>
    </w:p>
    <w:p w14:paraId="03B05670"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(1)</w:t>
      </w:r>
      <w:r w:rsidRPr="0063455A">
        <w:rPr>
          <w:rFonts w:hint="eastAsia"/>
          <w:color w:val="000000" w:themeColor="text1"/>
          <w:kern w:val="0"/>
          <w:szCs w:val="21"/>
        </w:rPr>
        <w:t xml:space="preserve">　</w:t>
      </w:r>
      <w:r w:rsidR="007846E5" w:rsidRPr="00C30CBA">
        <w:rPr>
          <w:rFonts w:ascii="ＭＳ 明朝" w:hAnsi="ＭＳ 明朝" w:cs="ＭＳ明朝" w:hint="eastAsia"/>
          <w:kern w:val="0"/>
          <w:szCs w:val="21"/>
        </w:rPr>
        <w:t>破産、民事再生、会社更生又は特別清算の手続開始決定等の申立があったとき。</w:t>
      </w:r>
    </w:p>
    <w:p w14:paraId="1EF0A8B5" w14:textId="77777777" w:rsidR="007846E5" w:rsidRPr="0063455A" w:rsidRDefault="007846E5" w:rsidP="007846E5">
      <w:pPr>
        <w:widowControl/>
        <w:ind w:leftChars="68" w:left="424" w:hangingChars="134" w:hanging="281"/>
        <w:jc w:val="left"/>
        <w:rPr>
          <w:color w:val="000000" w:themeColor="text1"/>
          <w:kern w:val="0"/>
          <w:szCs w:val="21"/>
        </w:rPr>
      </w:pPr>
      <w:r>
        <w:rPr>
          <w:rFonts w:hint="eastAsia"/>
          <w:color w:val="000000" w:themeColor="text1"/>
          <w:kern w:val="0"/>
          <w:szCs w:val="21"/>
        </w:rPr>
        <w:t>(2</w:t>
      </w:r>
      <w:r w:rsidRPr="0063455A">
        <w:rPr>
          <w:rFonts w:hint="eastAsia"/>
          <w:color w:val="000000" w:themeColor="text1"/>
          <w:kern w:val="0"/>
          <w:szCs w:val="21"/>
        </w:rPr>
        <w:t>)</w:t>
      </w:r>
      <w:r w:rsidRPr="0063455A">
        <w:rPr>
          <w:rFonts w:hint="eastAsia"/>
          <w:color w:val="000000" w:themeColor="text1"/>
          <w:kern w:val="0"/>
          <w:szCs w:val="21"/>
        </w:rPr>
        <w:t xml:space="preserve">　</w:t>
      </w:r>
      <w:r w:rsidRPr="00C30CBA">
        <w:rPr>
          <w:rFonts w:ascii="ＭＳ 明朝" w:hAnsi="ＭＳ 明朝" w:cs="ＭＳ明朝" w:hint="eastAsia"/>
          <w:kern w:val="0"/>
          <w:szCs w:val="21"/>
        </w:rPr>
        <w:t>手形交換所の取引停止処分を受けたとき又は支払停止状態に至ったとき。</w:t>
      </w:r>
    </w:p>
    <w:p w14:paraId="1184ED11" w14:textId="77777777" w:rsidR="007846E5" w:rsidRPr="0063455A" w:rsidRDefault="007846E5" w:rsidP="007846E5">
      <w:pPr>
        <w:widowControl/>
        <w:ind w:leftChars="68" w:left="424" w:hangingChars="134" w:hanging="281"/>
        <w:jc w:val="left"/>
        <w:rPr>
          <w:color w:val="000000" w:themeColor="text1"/>
          <w:kern w:val="0"/>
          <w:szCs w:val="21"/>
        </w:rPr>
      </w:pPr>
      <w:r>
        <w:rPr>
          <w:rFonts w:hint="eastAsia"/>
          <w:color w:val="000000" w:themeColor="text1"/>
          <w:kern w:val="0"/>
          <w:szCs w:val="21"/>
        </w:rPr>
        <w:t>(3</w:t>
      </w:r>
      <w:r w:rsidRPr="0063455A">
        <w:rPr>
          <w:rFonts w:hint="eastAsia"/>
          <w:color w:val="000000" w:themeColor="text1"/>
          <w:kern w:val="0"/>
          <w:szCs w:val="21"/>
        </w:rPr>
        <w:t>)</w:t>
      </w:r>
      <w:r w:rsidRPr="0063455A">
        <w:rPr>
          <w:rFonts w:hint="eastAsia"/>
          <w:color w:val="000000" w:themeColor="text1"/>
          <w:kern w:val="0"/>
          <w:szCs w:val="21"/>
        </w:rPr>
        <w:t xml:space="preserve">　</w:t>
      </w:r>
      <w:r w:rsidRPr="00C30CBA">
        <w:rPr>
          <w:rFonts w:ascii="ＭＳ 明朝" w:hAnsi="ＭＳ 明朝" w:cs="ＭＳ明朝" w:hint="eastAsia"/>
          <w:kern w:val="0"/>
          <w:szCs w:val="21"/>
        </w:rPr>
        <w:t>仮差押、差押、担保権の実行としての競売又は公租公課の滞納処分を受けたとき。</w:t>
      </w:r>
    </w:p>
    <w:p w14:paraId="33875954" w14:textId="77777777" w:rsidR="0063455A" w:rsidRPr="0063455A" w:rsidRDefault="007846E5" w:rsidP="007846E5">
      <w:pPr>
        <w:widowControl/>
        <w:ind w:leftChars="68" w:left="424" w:hangingChars="134" w:hanging="281"/>
        <w:jc w:val="left"/>
        <w:rPr>
          <w:color w:val="000000" w:themeColor="text1"/>
          <w:kern w:val="0"/>
          <w:szCs w:val="21"/>
        </w:rPr>
      </w:pPr>
      <w:r>
        <w:rPr>
          <w:rFonts w:hint="eastAsia"/>
          <w:color w:val="000000" w:themeColor="text1"/>
          <w:kern w:val="0"/>
          <w:szCs w:val="21"/>
        </w:rPr>
        <w:t>(4</w:t>
      </w:r>
      <w:r w:rsidR="0063455A" w:rsidRPr="0063455A">
        <w:rPr>
          <w:rFonts w:hint="eastAsia"/>
          <w:color w:val="000000" w:themeColor="text1"/>
          <w:kern w:val="0"/>
          <w:szCs w:val="21"/>
        </w:rPr>
        <w:t>)</w:t>
      </w:r>
      <w:r w:rsidR="003F15EE">
        <w:rPr>
          <w:rFonts w:hint="eastAsia"/>
          <w:color w:val="000000" w:themeColor="text1"/>
          <w:kern w:val="0"/>
          <w:szCs w:val="21"/>
        </w:rPr>
        <w:t xml:space="preserve">　労働者派遣法等関係法令に違反して、</w:t>
      </w:r>
      <w:r w:rsidR="0063455A" w:rsidRPr="0063455A">
        <w:rPr>
          <w:rFonts w:hint="eastAsia"/>
          <w:color w:val="000000" w:themeColor="text1"/>
          <w:kern w:val="0"/>
          <w:szCs w:val="21"/>
        </w:rPr>
        <w:t>労働者派遣事業の許可を取り消され、もしくは事業停止命令を受け、又はその有効期間の更新ができなかったとき。</w:t>
      </w:r>
      <w:r w:rsidR="0063455A" w:rsidRPr="0063455A">
        <w:rPr>
          <w:rFonts w:hint="eastAsia"/>
          <w:color w:val="000000" w:themeColor="text1"/>
          <w:kern w:val="0"/>
          <w:szCs w:val="21"/>
        </w:rPr>
        <w:t xml:space="preserve"> </w:t>
      </w:r>
    </w:p>
    <w:p w14:paraId="6A7AAF2C"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w:t>
      </w:r>
      <w:r w:rsidR="007846E5">
        <w:rPr>
          <w:rFonts w:hint="eastAsia"/>
          <w:color w:val="000000" w:themeColor="text1"/>
          <w:kern w:val="0"/>
          <w:szCs w:val="21"/>
        </w:rPr>
        <w:t>5</w:t>
      </w:r>
      <w:r w:rsidRPr="0063455A">
        <w:rPr>
          <w:rFonts w:hint="eastAsia"/>
          <w:color w:val="000000" w:themeColor="text1"/>
          <w:kern w:val="0"/>
          <w:szCs w:val="21"/>
        </w:rPr>
        <w:t>)</w:t>
      </w:r>
      <w:r w:rsidRPr="0063455A">
        <w:rPr>
          <w:rFonts w:hint="eastAsia"/>
          <w:color w:val="000000" w:themeColor="text1"/>
          <w:kern w:val="0"/>
          <w:szCs w:val="21"/>
        </w:rPr>
        <w:t xml:space="preserve">　</w:t>
      </w:r>
      <w:r w:rsidR="00C17B35">
        <w:rPr>
          <w:rFonts w:hint="eastAsia"/>
          <w:color w:val="000000" w:themeColor="text1"/>
          <w:kern w:val="0"/>
          <w:szCs w:val="21"/>
        </w:rPr>
        <w:t>派遣元</w:t>
      </w:r>
      <w:r w:rsidRPr="0063455A">
        <w:rPr>
          <w:rFonts w:hint="eastAsia"/>
          <w:color w:val="000000" w:themeColor="text1"/>
          <w:kern w:val="0"/>
          <w:szCs w:val="21"/>
        </w:rPr>
        <w:t>が次のいずれかに該当するとき。</w:t>
      </w:r>
    </w:p>
    <w:p w14:paraId="7F9F2C02"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ア　役員等（</w:t>
      </w:r>
      <w:r w:rsidR="00C17B35">
        <w:rPr>
          <w:rFonts w:hint="eastAsia"/>
          <w:color w:val="000000" w:themeColor="text1"/>
          <w:kern w:val="0"/>
          <w:szCs w:val="21"/>
        </w:rPr>
        <w:t>派遣元</w:t>
      </w:r>
      <w:r w:rsidRPr="0063455A">
        <w:rPr>
          <w:rFonts w:hint="eastAsia"/>
          <w:color w:val="000000" w:themeColor="text1"/>
          <w:kern w:val="0"/>
          <w:szCs w:val="21"/>
        </w:rPr>
        <w:t>が個人である場合にはその者を、</w:t>
      </w:r>
      <w:r w:rsidR="00C17B35">
        <w:rPr>
          <w:rFonts w:hint="eastAsia"/>
          <w:color w:val="000000" w:themeColor="text1"/>
          <w:kern w:val="0"/>
          <w:szCs w:val="21"/>
        </w:rPr>
        <w:t>派遣元</w:t>
      </w:r>
      <w:r w:rsidRPr="0063455A">
        <w:rPr>
          <w:rFonts w:hint="eastAsia"/>
          <w:color w:val="000000" w:themeColor="text1"/>
          <w:kern w:val="0"/>
          <w:szCs w:val="21"/>
        </w:rPr>
        <w:t>が法人である場合にはその役員又はその支店若しくは常時労働者派遣契約を締結する事務所の代表者をいう。以下この号において同じ。）が暴力団員による不当な行為の防止等に関する法律（平成３年法律第７７号。以下「暴力団対策法」という。）第２条第６号に規定する暴力団員（以下「暴力団員」という。）であると認められるとき。</w:t>
      </w:r>
    </w:p>
    <w:p w14:paraId="186840B1"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イ　暴力団対策法第２条第２号に規定する暴力団（以下「暴力団」という。）又は暴力団員が経営に実質的に関与していると認められるとき。</w:t>
      </w:r>
    </w:p>
    <w:p w14:paraId="7286726E"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ウ　役員等が自己、自社若しくは第三者の不正の利益を図る目的又は第三者に損害を加える目的をもって、暴力団又は暴力団員を利用するなどしたと認められるとき。</w:t>
      </w:r>
    </w:p>
    <w:p w14:paraId="2AE0E5A4"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エ　役員等が、暴力団又は暴力団員に対して資金等を供給し、又は便宜を供与するなど直接的あるいは積極的に暴力団の維持、運営に協力し、若しくは関与していると認められるとき。</w:t>
      </w:r>
    </w:p>
    <w:p w14:paraId="10D68BD7"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オ　役員等が暴力団又は暴力団員と社会的に非難されるべき関係を有していると認められるとき。</w:t>
      </w:r>
    </w:p>
    <w:p w14:paraId="11BF609E"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カ　派遣労働者がアからオまでのいずれかに該当することを知りながら、当該派遣労働者と契約を締結したと認められるとき。</w:t>
      </w:r>
    </w:p>
    <w:p w14:paraId="75EA5900" w14:textId="77777777" w:rsidR="0063455A" w:rsidRPr="0063455A" w:rsidRDefault="0063455A" w:rsidP="0063455A">
      <w:pPr>
        <w:widowControl/>
        <w:ind w:leftChars="202" w:left="565" w:hangingChars="67" w:hanging="141"/>
        <w:jc w:val="left"/>
        <w:rPr>
          <w:color w:val="000000" w:themeColor="text1"/>
          <w:kern w:val="0"/>
          <w:szCs w:val="21"/>
        </w:rPr>
      </w:pPr>
      <w:r w:rsidRPr="0063455A">
        <w:rPr>
          <w:rFonts w:hint="eastAsia"/>
          <w:color w:val="000000" w:themeColor="text1"/>
          <w:kern w:val="0"/>
          <w:szCs w:val="21"/>
        </w:rPr>
        <w:t xml:space="preserve">キ　</w:t>
      </w:r>
      <w:r w:rsidR="00C17B35">
        <w:rPr>
          <w:rFonts w:hint="eastAsia"/>
          <w:color w:val="000000" w:themeColor="text1"/>
          <w:kern w:val="0"/>
          <w:szCs w:val="21"/>
        </w:rPr>
        <w:t>派遣元</w:t>
      </w:r>
      <w:r w:rsidRPr="0063455A">
        <w:rPr>
          <w:rFonts w:hint="eastAsia"/>
          <w:color w:val="000000" w:themeColor="text1"/>
          <w:kern w:val="0"/>
          <w:szCs w:val="21"/>
        </w:rPr>
        <w:t>が、アからオまでのいずれかに該当する者を派遣労働者としていた場合（カに該当する場合を除く。）に、</w:t>
      </w:r>
      <w:r w:rsidR="00C17B35">
        <w:rPr>
          <w:rFonts w:hint="eastAsia"/>
          <w:color w:val="000000" w:themeColor="text1"/>
          <w:kern w:val="0"/>
          <w:szCs w:val="21"/>
        </w:rPr>
        <w:t>派遣先</w:t>
      </w:r>
      <w:r w:rsidRPr="0063455A">
        <w:rPr>
          <w:rFonts w:hint="eastAsia"/>
          <w:color w:val="000000" w:themeColor="text1"/>
          <w:kern w:val="0"/>
          <w:szCs w:val="21"/>
        </w:rPr>
        <w:t>が</w:t>
      </w:r>
      <w:r w:rsidR="00C17B35">
        <w:rPr>
          <w:rFonts w:hint="eastAsia"/>
          <w:color w:val="000000" w:themeColor="text1"/>
          <w:kern w:val="0"/>
          <w:szCs w:val="21"/>
        </w:rPr>
        <w:t>派遣元</w:t>
      </w:r>
      <w:r w:rsidRPr="0063455A">
        <w:rPr>
          <w:rFonts w:hint="eastAsia"/>
          <w:color w:val="000000" w:themeColor="text1"/>
          <w:kern w:val="0"/>
          <w:szCs w:val="21"/>
        </w:rPr>
        <w:t>に対して当該個別契約又は本契約の解除を求め、</w:t>
      </w:r>
      <w:r w:rsidR="00C17B35">
        <w:rPr>
          <w:rFonts w:hint="eastAsia"/>
          <w:color w:val="000000" w:themeColor="text1"/>
          <w:kern w:val="0"/>
          <w:szCs w:val="21"/>
        </w:rPr>
        <w:t>派遣元</w:t>
      </w:r>
      <w:r w:rsidRPr="0063455A">
        <w:rPr>
          <w:rFonts w:hint="eastAsia"/>
          <w:color w:val="000000" w:themeColor="text1"/>
          <w:kern w:val="0"/>
          <w:szCs w:val="21"/>
        </w:rPr>
        <w:t>がこれに従わなかったとき。</w:t>
      </w:r>
    </w:p>
    <w:p w14:paraId="3A653968" w14:textId="77777777" w:rsidR="0063455A" w:rsidRPr="0063455A" w:rsidRDefault="0063455A" w:rsidP="0063455A">
      <w:pPr>
        <w:widowControl/>
        <w:ind w:leftChars="68" w:left="424" w:hangingChars="134" w:hanging="281"/>
        <w:jc w:val="left"/>
        <w:rPr>
          <w:color w:val="000000" w:themeColor="text1"/>
          <w:kern w:val="0"/>
          <w:szCs w:val="21"/>
        </w:rPr>
      </w:pPr>
      <w:r w:rsidRPr="0063455A">
        <w:rPr>
          <w:rFonts w:hint="eastAsia"/>
          <w:color w:val="000000" w:themeColor="text1"/>
          <w:kern w:val="0"/>
          <w:szCs w:val="21"/>
        </w:rPr>
        <w:t>(</w:t>
      </w:r>
      <w:r w:rsidR="007846E5">
        <w:rPr>
          <w:rFonts w:hint="eastAsia"/>
          <w:color w:val="000000" w:themeColor="text1"/>
          <w:kern w:val="0"/>
          <w:szCs w:val="21"/>
        </w:rPr>
        <w:t>6</w:t>
      </w:r>
      <w:r w:rsidRPr="0063455A">
        <w:rPr>
          <w:rFonts w:hint="eastAsia"/>
          <w:color w:val="000000" w:themeColor="text1"/>
          <w:kern w:val="0"/>
          <w:szCs w:val="21"/>
        </w:rPr>
        <w:t>)</w:t>
      </w:r>
      <w:r w:rsidRPr="0063455A">
        <w:rPr>
          <w:rFonts w:hint="eastAsia"/>
          <w:color w:val="000000" w:themeColor="text1"/>
          <w:kern w:val="0"/>
          <w:szCs w:val="21"/>
        </w:rPr>
        <w:t xml:space="preserve">　その他前各号に準ずる行為があったとき。</w:t>
      </w:r>
    </w:p>
    <w:p w14:paraId="58580D8B"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３　前２項の規定に基づき契約が解除された場合において、</w:t>
      </w:r>
      <w:r w:rsidR="00C17B35">
        <w:rPr>
          <w:rFonts w:hint="eastAsia"/>
          <w:color w:val="000000" w:themeColor="text1"/>
          <w:kern w:val="0"/>
          <w:szCs w:val="21"/>
        </w:rPr>
        <w:t>派遣元</w:t>
      </w:r>
      <w:r w:rsidRPr="0063455A">
        <w:rPr>
          <w:rFonts w:hint="eastAsia"/>
          <w:color w:val="000000" w:themeColor="text1"/>
          <w:kern w:val="0"/>
          <w:szCs w:val="21"/>
        </w:rPr>
        <w:t>は、当該個別契約ごとで定める支払限度額の１０分の１に相応する額を合計し算出した額を違約金として、</w:t>
      </w:r>
      <w:r w:rsidR="00C17B35">
        <w:rPr>
          <w:rFonts w:hint="eastAsia"/>
          <w:color w:val="000000" w:themeColor="text1"/>
          <w:kern w:val="0"/>
          <w:szCs w:val="21"/>
        </w:rPr>
        <w:t>派遣先</w:t>
      </w:r>
      <w:r w:rsidRPr="0063455A">
        <w:rPr>
          <w:rFonts w:hint="eastAsia"/>
          <w:color w:val="000000" w:themeColor="text1"/>
          <w:kern w:val="0"/>
          <w:szCs w:val="21"/>
        </w:rPr>
        <w:t>の指定する期限までに支払わなければならない。</w:t>
      </w:r>
    </w:p>
    <w:p w14:paraId="450C6144"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４　前項の違約金は、派遣料等その他</w:t>
      </w:r>
      <w:r w:rsidR="00C17B35">
        <w:rPr>
          <w:rFonts w:hint="eastAsia"/>
          <w:color w:val="000000" w:themeColor="text1"/>
          <w:kern w:val="0"/>
          <w:szCs w:val="21"/>
        </w:rPr>
        <w:t>派遣元</w:t>
      </w:r>
      <w:r w:rsidRPr="0063455A">
        <w:rPr>
          <w:rFonts w:hint="eastAsia"/>
          <w:color w:val="000000" w:themeColor="text1"/>
          <w:kern w:val="0"/>
          <w:szCs w:val="21"/>
        </w:rPr>
        <w:t>に支払うべき債務と相殺することができる。</w:t>
      </w:r>
    </w:p>
    <w:p w14:paraId="06FC4A65" w14:textId="77777777" w:rsidR="0063455A" w:rsidRPr="0063455A" w:rsidRDefault="0063455A" w:rsidP="0063455A">
      <w:pPr>
        <w:widowControl/>
        <w:ind w:left="141" w:hangingChars="67" w:hanging="141"/>
        <w:jc w:val="left"/>
        <w:rPr>
          <w:color w:val="000000" w:themeColor="text1"/>
          <w:kern w:val="0"/>
          <w:szCs w:val="21"/>
        </w:rPr>
      </w:pPr>
    </w:p>
    <w:p w14:paraId="17BEAC4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（派遣元の解除権）</w:t>
      </w:r>
    </w:p>
    <w:p w14:paraId="08E30FDC"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第２６</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派遣元</w:t>
      </w:r>
      <w:r w:rsidR="0063455A" w:rsidRPr="0063455A">
        <w:rPr>
          <w:rFonts w:hint="eastAsia"/>
          <w:color w:val="000000" w:themeColor="text1"/>
          <w:kern w:val="0"/>
          <w:szCs w:val="21"/>
        </w:rPr>
        <w:t>は、相手方が正当な理由なく労働者派遣法その他の関係法令又は本契約若しくは個別契約の定めに違反した場合には、是正を催告し、相当な期間内に是正がないときは、契約の全部又は一部を解除することができる。</w:t>
      </w:r>
      <w:r w:rsidR="0063455A" w:rsidRPr="0063455A">
        <w:rPr>
          <w:rFonts w:hint="eastAsia"/>
          <w:color w:val="000000" w:themeColor="text1"/>
          <w:kern w:val="0"/>
          <w:szCs w:val="21"/>
        </w:rPr>
        <w:t xml:space="preserve"> </w:t>
      </w:r>
    </w:p>
    <w:p w14:paraId="09E42106"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２　前項の規定に基づき契約が解除された場合において、</w:t>
      </w:r>
      <w:r w:rsidR="00C17B35">
        <w:rPr>
          <w:rFonts w:hint="eastAsia"/>
          <w:color w:val="000000" w:themeColor="text1"/>
          <w:kern w:val="0"/>
          <w:szCs w:val="21"/>
        </w:rPr>
        <w:t>派遣先</w:t>
      </w:r>
      <w:r w:rsidRPr="0063455A">
        <w:rPr>
          <w:rFonts w:hint="eastAsia"/>
          <w:color w:val="000000" w:themeColor="text1"/>
          <w:kern w:val="0"/>
          <w:szCs w:val="21"/>
        </w:rPr>
        <w:t>は、</w:t>
      </w:r>
      <w:r w:rsidR="00C17B35">
        <w:rPr>
          <w:rFonts w:hint="eastAsia"/>
          <w:color w:val="000000" w:themeColor="text1"/>
          <w:kern w:val="0"/>
          <w:szCs w:val="21"/>
        </w:rPr>
        <w:t>派遣元</w:t>
      </w:r>
      <w:r w:rsidRPr="0063455A">
        <w:rPr>
          <w:rFonts w:hint="eastAsia"/>
          <w:color w:val="000000" w:themeColor="text1"/>
          <w:kern w:val="0"/>
          <w:szCs w:val="21"/>
        </w:rPr>
        <w:t>に及ぼした損害を賠償しなければならない。ただし、その金額及び支払い期限は、</w:t>
      </w:r>
      <w:r w:rsidR="00C17B35">
        <w:rPr>
          <w:rFonts w:hint="eastAsia"/>
          <w:color w:val="000000" w:themeColor="text1"/>
          <w:kern w:val="0"/>
          <w:szCs w:val="21"/>
        </w:rPr>
        <w:t>派遣先</w:t>
      </w:r>
      <w:r w:rsidRPr="0063455A">
        <w:rPr>
          <w:rFonts w:hint="eastAsia"/>
          <w:color w:val="000000" w:themeColor="text1"/>
          <w:kern w:val="0"/>
          <w:szCs w:val="21"/>
        </w:rPr>
        <w:t>と</w:t>
      </w:r>
      <w:r w:rsidR="00C17B35">
        <w:rPr>
          <w:rFonts w:hint="eastAsia"/>
          <w:color w:val="000000" w:themeColor="text1"/>
          <w:kern w:val="0"/>
          <w:szCs w:val="21"/>
        </w:rPr>
        <w:t>派遣元</w:t>
      </w:r>
      <w:r w:rsidRPr="0063455A">
        <w:rPr>
          <w:rFonts w:hint="eastAsia"/>
          <w:color w:val="000000" w:themeColor="text1"/>
          <w:kern w:val="0"/>
          <w:szCs w:val="21"/>
        </w:rPr>
        <w:t>とが協議して定める。</w:t>
      </w:r>
    </w:p>
    <w:p w14:paraId="0FD39C34" w14:textId="77777777" w:rsidR="0063455A" w:rsidRPr="0063455A" w:rsidRDefault="0063455A" w:rsidP="0063455A">
      <w:pPr>
        <w:widowControl/>
        <w:ind w:left="141" w:hangingChars="67" w:hanging="141"/>
        <w:jc w:val="left"/>
        <w:rPr>
          <w:color w:val="000000" w:themeColor="text1"/>
          <w:kern w:val="0"/>
          <w:szCs w:val="21"/>
        </w:rPr>
      </w:pPr>
    </w:p>
    <w:p w14:paraId="441C332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（派遣契約の中途解除）</w:t>
      </w:r>
    </w:p>
    <w:p w14:paraId="08E27AB1"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第２７</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派遣先</w:t>
      </w:r>
      <w:r w:rsidR="0063455A" w:rsidRPr="0063455A">
        <w:rPr>
          <w:rFonts w:hint="eastAsia"/>
          <w:color w:val="000000" w:themeColor="text1"/>
          <w:kern w:val="0"/>
          <w:szCs w:val="21"/>
        </w:rPr>
        <w:t>は、自己のやむを得ない事情により個別契約期間が満了する前に契約の解除を行おうとする場合には、派遣労働者の新たな就業機会の確保を図ることとする。</w:t>
      </w:r>
      <w:r w:rsidR="0063455A" w:rsidRPr="0063455A">
        <w:rPr>
          <w:rFonts w:hint="eastAsia"/>
          <w:color w:val="000000" w:themeColor="text1"/>
          <w:kern w:val="0"/>
          <w:szCs w:val="21"/>
        </w:rPr>
        <w:t xml:space="preserve"> </w:t>
      </w:r>
    </w:p>
    <w:p w14:paraId="73899BE2"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２　</w:t>
      </w:r>
      <w:r w:rsidR="00C17B35">
        <w:rPr>
          <w:rFonts w:hint="eastAsia"/>
          <w:color w:val="000000" w:themeColor="text1"/>
          <w:kern w:val="0"/>
          <w:szCs w:val="21"/>
        </w:rPr>
        <w:t>派遣先</w:t>
      </w:r>
      <w:r w:rsidRPr="0063455A">
        <w:rPr>
          <w:rFonts w:hint="eastAsia"/>
          <w:color w:val="000000" w:themeColor="text1"/>
          <w:kern w:val="0"/>
          <w:szCs w:val="21"/>
        </w:rPr>
        <w:t>は、前項に定める派遣労働者の新たな就業機会の確保ができない場合には、契約の解除を行おうとする日の少なくとも３０日前に、</w:t>
      </w:r>
      <w:r w:rsidR="00C17B35">
        <w:rPr>
          <w:rFonts w:hint="eastAsia"/>
          <w:color w:val="000000" w:themeColor="text1"/>
          <w:kern w:val="0"/>
          <w:szCs w:val="21"/>
        </w:rPr>
        <w:t>派遣元</w:t>
      </w:r>
      <w:r w:rsidRPr="0063455A">
        <w:rPr>
          <w:rFonts w:hint="eastAsia"/>
          <w:color w:val="000000" w:themeColor="text1"/>
          <w:kern w:val="0"/>
          <w:szCs w:val="21"/>
        </w:rPr>
        <w:t>にその旨を予告しなければならない。</w:t>
      </w:r>
      <w:r w:rsidRPr="0063455A">
        <w:rPr>
          <w:rFonts w:hint="eastAsia"/>
          <w:color w:val="000000" w:themeColor="text1"/>
          <w:kern w:val="0"/>
          <w:szCs w:val="21"/>
        </w:rPr>
        <w:t xml:space="preserve"> </w:t>
      </w:r>
    </w:p>
    <w:p w14:paraId="012E272A"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lastRenderedPageBreak/>
        <w:t xml:space="preserve">３　</w:t>
      </w:r>
      <w:r w:rsidR="00C17B35">
        <w:rPr>
          <w:rFonts w:hint="eastAsia"/>
          <w:color w:val="000000" w:themeColor="text1"/>
          <w:kern w:val="0"/>
          <w:szCs w:val="21"/>
        </w:rPr>
        <w:t>派遣先</w:t>
      </w:r>
      <w:r w:rsidRPr="0063455A">
        <w:rPr>
          <w:rFonts w:hint="eastAsia"/>
          <w:color w:val="000000" w:themeColor="text1"/>
          <w:kern w:val="0"/>
          <w:szCs w:val="21"/>
        </w:rPr>
        <w:t>は、前項の契約解除の予告日から契約の解除を行おうとする日までの期間が３０日に満たない場合には、少なくとも契約の解除を行おうとする日の３０日前の日から当該予告当日までの期間の日数分の派遣労働者の賃金に相当する額について、損害の賠償を行わなければならない。</w:t>
      </w:r>
    </w:p>
    <w:p w14:paraId="62A125B0"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４　</w:t>
      </w:r>
      <w:r w:rsidR="00C17B35">
        <w:rPr>
          <w:rFonts w:hint="eastAsia"/>
          <w:color w:val="000000" w:themeColor="text1"/>
          <w:kern w:val="0"/>
          <w:szCs w:val="21"/>
        </w:rPr>
        <w:t>派遣先</w:t>
      </w:r>
      <w:r w:rsidRPr="0063455A">
        <w:rPr>
          <w:rFonts w:hint="eastAsia"/>
          <w:color w:val="000000" w:themeColor="text1"/>
          <w:kern w:val="0"/>
          <w:szCs w:val="21"/>
        </w:rPr>
        <w:t>の解除が信義則違反その他</w:t>
      </w:r>
      <w:r w:rsidR="00C17B35">
        <w:rPr>
          <w:rFonts w:hint="eastAsia"/>
          <w:color w:val="000000" w:themeColor="text1"/>
          <w:kern w:val="0"/>
          <w:szCs w:val="21"/>
        </w:rPr>
        <w:t>派遣先</w:t>
      </w:r>
      <w:r w:rsidRPr="0063455A">
        <w:rPr>
          <w:rFonts w:hint="eastAsia"/>
          <w:color w:val="000000" w:themeColor="text1"/>
          <w:kern w:val="0"/>
          <w:szCs w:val="21"/>
        </w:rPr>
        <w:t>の責に帰すべき事由に基づく場合には、前項にかかわらず、</w:t>
      </w:r>
      <w:r w:rsidR="00C17B35">
        <w:rPr>
          <w:rFonts w:hint="eastAsia"/>
          <w:color w:val="000000" w:themeColor="text1"/>
          <w:kern w:val="0"/>
          <w:szCs w:val="21"/>
        </w:rPr>
        <w:t>派遣先</w:t>
      </w:r>
      <w:r w:rsidRPr="0063455A">
        <w:rPr>
          <w:rFonts w:hint="eastAsia"/>
          <w:color w:val="000000" w:themeColor="text1"/>
          <w:kern w:val="0"/>
          <w:szCs w:val="21"/>
        </w:rPr>
        <w:t>は当該派遣契約が解除された日の翌日以降の残余期間の派遣料金に相当する額について賠償を行わなければならない。</w:t>
      </w:r>
    </w:p>
    <w:p w14:paraId="5B2FA9F4"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 xml:space="preserve">５　</w:t>
      </w:r>
      <w:r w:rsidR="00C17B35">
        <w:rPr>
          <w:rFonts w:hint="eastAsia"/>
          <w:color w:val="000000" w:themeColor="text1"/>
          <w:kern w:val="0"/>
          <w:szCs w:val="21"/>
        </w:rPr>
        <w:t>派遣先</w:t>
      </w:r>
      <w:r w:rsidRPr="0063455A">
        <w:rPr>
          <w:rFonts w:hint="eastAsia"/>
          <w:color w:val="000000" w:themeColor="text1"/>
          <w:kern w:val="0"/>
          <w:szCs w:val="21"/>
        </w:rPr>
        <w:t>は、契約の解除を行う場合であって、</w:t>
      </w:r>
      <w:r w:rsidR="00C17B35">
        <w:rPr>
          <w:rFonts w:hint="eastAsia"/>
          <w:color w:val="000000" w:themeColor="text1"/>
          <w:kern w:val="0"/>
          <w:szCs w:val="21"/>
        </w:rPr>
        <w:t>派遣元</w:t>
      </w:r>
      <w:r w:rsidRPr="0063455A">
        <w:rPr>
          <w:rFonts w:hint="eastAsia"/>
          <w:color w:val="000000" w:themeColor="text1"/>
          <w:kern w:val="0"/>
          <w:szCs w:val="21"/>
        </w:rPr>
        <w:t>から請求があったときは、契約の解除を行う理由を</w:t>
      </w:r>
      <w:r w:rsidR="00C17B35">
        <w:rPr>
          <w:rFonts w:hint="eastAsia"/>
          <w:color w:val="000000" w:themeColor="text1"/>
          <w:kern w:val="0"/>
          <w:szCs w:val="21"/>
        </w:rPr>
        <w:t>派遣元</w:t>
      </w:r>
      <w:r w:rsidRPr="0063455A">
        <w:rPr>
          <w:rFonts w:hint="eastAsia"/>
          <w:color w:val="000000" w:themeColor="text1"/>
          <w:kern w:val="0"/>
          <w:szCs w:val="21"/>
        </w:rPr>
        <w:t>に対し明らかにする。</w:t>
      </w:r>
    </w:p>
    <w:p w14:paraId="4E97D2DA" w14:textId="77777777" w:rsidR="0063455A" w:rsidRPr="0063455A" w:rsidRDefault="0063455A" w:rsidP="0063455A">
      <w:pPr>
        <w:widowControl/>
        <w:ind w:left="141" w:hangingChars="67" w:hanging="141"/>
        <w:jc w:val="left"/>
        <w:rPr>
          <w:color w:val="000000" w:themeColor="text1"/>
          <w:kern w:val="0"/>
          <w:szCs w:val="21"/>
        </w:rPr>
      </w:pPr>
    </w:p>
    <w:p w14:paraId="3180CD89" w14:textId="77777777" w:rsidR="0063455A" w:rsidRPr="0063455A" w:rsidRDefault="007A2A1E" w:rsidP="0063455A">
      <w:pPr>
        <w:widowControl/>
        <w:ind w:left="141" w:hangingChars="67" w:hanging="141"/>
        <w:jc w:val="left"/>
        <w:rPr>
          <w:color w:val="000000" w:themeColor="text1"/>
          <w:kern w:val="0"/>
          <w:szCs w:val="21"/>
        </w:rPr>
      </w:pPr>
      <w:r>
        <w:rPr>
          <w:rFonts w:hint="eastAsia"/>
          <w:color w:val="000000" w:themeColor="text1"/>
          <w:kern w:val="0"/>
          <w:szCs w:val="21"/>
        </w:rPr>
        <w:t>（契約</w:t>
      </w:r>
      <w:r w:rsidR="0063455A" w:rsidRPr="0063455A">
        <w:rPr>
          <w:rFonts w:hint="eastAsia"/>
          <w:color w:val="000000" w:themeColor="text1"/>
          <w:kern w:val="0"/>
          <w:szCs w:val="21"/>
        </w:rPr>
        <w:t>期間）</w:t>
      </w:r>
    </w:p>
    <w:p w14:paraId="3559E087" w14:textId="77777777" w:rsidR="0063455A" w:rsidRP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第２８</w:t>
      </w:r>
      <w:r w:rsidR="007A2A1E">
        <w:rPr>
          <w:rFonts w:hint="eastAsia"/>
          <w:color w:val="000000" w:themeColor="text1"/>
          <w:kern w:val="0"/>
          <w:szCs w:val="21"/>
        </w:rPr>
        <w:t>条　本契約の契約</w:t>
      </w:r>
      <w:r w:rsidR="0063455A" w:rsidRPr="0063455A">
        <w:rPr>
          <w:rFonts w:hint="eastAsia"/>
          <w:color w:val="000000" w:themeColor="text1"/>
          <w:kern w:val="0"/>
          <w:szCs w:val="21"/>
        </w:rPr>
        <w:t>期間は、本契約表紙記載のとおりとする。</w:t>
      </w:r>
    </w:p>
    <w:p w14:paraId="54077A20" w14:textId="77777777" w:rsidR="0063455A" w:rsidRDefault="007A2A1E" w:rsidP="0037789C">
      <w:pPr>
        <w:widowControl/>
        <w:ind w:left="141" w:hangingChars="67" w:hanging="141"/>
        <w:jc w:val="left"/>
        <w:rPr>
          <w:color w:val="000000" w:themeColor="text1"/>
          <w:kern w:val="0"/>
          <w:szCs w:val="21"/>
        </w:rPr>
      </w:pPr>
      <w:r>
        <w:rPr>
          <w:rFonts w:hint="eastAsia"/>
          <w:color w:val="000000" w:themeColor="text1"/>
          <w:kern w:val="0"/>
          <w:szCs w:val="21"/>
        </w:rPr>
        <w:t>２　本契約が契約</w:t>
      </w:r>
      <w:r w:rsidR="0063455A" w:rsidRPr="0063455A">
        <w:rPr>
          <w:rFonts w:hint="eastAsia"/>
          <w:color w:val="000000" w:themeColor="text1"/>
          <w:kern w:val="0"/>
          <w:szCs w:val="21"/>
        </w:rPr>
        <w:t>期間満了又は解除により終了した場合も、すでに契約した個別契約については、別段の意思表示のない限り、当該個別契約で定める期間満了まで有効に存続するものとする。</w:t>
      </w:r>
      <w:r w:rsidR="0063455A" w:rsidRPr="0063455A">
        <w:rPr>
          <w:rFonts w:hint="eastAsia"/>
          <w:color w:val="000000" w:themeColor="text1"/>
          <w:kern w:val="0"/>
          <w:szCs w:val="21"/>
        </w:rPr>
        <w:t xml:space="preserve"> </w:t>
      </w:r>
    </w:p>
    <w:p w14:paraId="3DE50AB9" w14:textId="77777777" w:rsidR="002F1FD1" w:rsidRDefault="002F1FD1" w:rsidP="0037789C">
      <w:pPr>
        <w:widowControl/>
        <w:ind w:left="141" w:hangingChars="67" w:hanging="141"/>
        <w:jc w:val="left"/>
        <w:rPr>
          <w:color w:val="000000" w:themeColor="text1"/>
          <w:kern w:val="0"/>
          <w:szCs w:val="21"/>
        </w:rPr>
      </w:pPr>
    </w:p>
    <w:p w14:paraId="16D920AB" w14:textId="77777777" w:rsidR="0037789C" w:rsidRPr="0063455A" w:rsidRDefault="0075221B" w:rsidP="0037789C">
      <w:pPr>
        <w:widowControl/>
        <w:ind w:left="141" w:hangingChars="67" w:hanging="141"/>
        <w:jc w:val="left"/>
        <w:rPr>
          <w:color w:val="000000" w:themeColor="text1"/>
          <w:kern w:val="0"/>
          <w:szCs w:val="21"/>
        </w:rPr>
      </w:pPr>
      <w:r>
        <w:rPr>
          <w:rFonts w:hint="eastAsia"/>
          <w:color w:val="000000" w:themeColor="text1"/>
          <w:kern w:val="0"/>
          <w:szCs w:val="21"/>
        </w:rPr>
        <w:t>（紛争の解決</w:t>
      </w:r>
      <w:r w:rsidR="0037789C" w:rsidRPr="0063455A">
        <w:rPr>
          <w:rFonts w:hint="eastAsia"/>
          <w:color w:val="000000" w:themeColor="text1"/>
          <w:kern w:val="0"/>
          <w:szCs w:val="21"/>
        </w:rPr>
        <w:t>）</w:t>
      </w:r>
    </w:p>
    <w:p w14:paraId="22C70236" w14:textId="77777777" w:rsidR="0075221B" w:rsidRDefault="0075221B" w:rsidP="0075221B">
      <w:pPr>
        <w:ind w:left="211" w:hanging="211"/>
        <w:rPr>
          <w:rFonts w:hAnsi="ＭＳ 明朝"/>
          <w:szCs w:val="21"/>
        </w:rPr>
      </w:pPr>
      <w:r w:rsidRPr="00683940">
        <w:rPr>
          <w:rFonts w:asciiTheme="minorEastAsia" w:eastAsiaTheme="minorEastAsia" w:hAnsiTheme="minorEastAsia" w:hint="eastAsia"/>
          <w:szCs w:val="21"/>
        </w:rPr>
        <w:t>第２９条</w:t>
      </w:r>
      <w:r>
        <w:rPr>
          <w:rFonts w:hAnsi="ＭＳ 明朝" w:hint="eastAsia"/>
          <w:szCs w:val="21"/>
        </w:rPr>
        <w:t xml:space="preserve">　この約款の各条項において</w:t>
      </w:r>
      <w:r w:rsidR="008A10EA">
        <w:rPr>
          <w:rFonts w:hAnsi="ＭＳ 明朝" w:hint="eastAsia"/>
          <w:szCs w:val="21"/>
        </w:rPr>
        <w:t>派遣先</w:t>
      </w:r>
      <w:r>
        <w:rPr>
          <w:rFonts w:hAnsi="ＭＳ 明朝" w:hint="eastAsia"/>
          <w:szCs w:val="21"/>
        </w:rPr>
        <w:t>と</w:t>
      </w:r>
      <w:r w:rsidR="008A10EA">
        <w:rPr>
          <w:rFonts w:hAnsi="ＭＳ 明朝" w:hint="eastAsia"/>
          <w:szCs w:val="21"/>
        </w:rPr>
        <w:t>派遣元</w:t>
      </w:r>
      <w:r>
        <w:rPr>
          <w:rFonts w:hAnsi="ＭＳ 明朝" w:hint="eastAsia"/>
          <w:szCs w:val="21"/>
        </w:rPr>
        <w:t>とが協議して定めるものにつき協議が整わなかったときに、</w:t>
      </w:r>
      <w:r w:rsidR="008A10EA">
        <w:rPr>
          <w:rFonts w:hAnsi="ＭＳ 明朝" w:hint="eastAsia"/>
          <w:szCs w:val="21"/>
        </w:rPr>
        <w:t>派遣先</w:t>
      </w:r>
      <w:r>
        <w:rPr>
          <w:rFonts w:hAnsi="ＭＳ 明朝" w:hint="eastAsia"/>
          <w:szCs w:val="21"/>
        </w:rPr>
        <w:t>が定めたものに</w:t>
      </w:r>
      <w:r w:rsidR="008A10EA">
        <w:rPr>
          <w:rFonts w:hAnsi="ＭＳ 明朝" w:hint="eastAsia"/>
          <w:szCs w:val="21"/>
        </w:rPr>
        <w:t>派遣元</w:t>
      </w:r>
      <w:r>
        <w:rPr>
          <w:rFonts w:hAnsi="ＭＳ 明朝" w:hint="eastAsia"/>
          <w:szCs w:val="21"/>
        </w:rPr>
        <w:t>が不服がある場合その他契約に関して</w:t>
      </w:r>
      <w:r w:rsidR="008A10EA">
        <w:rPr>
          <w:rFonts w:hAnsi="ＭＳ 明朝" w:hint="eastAsia"/>
          <w:szCs w:val="21"/>
        </w:rPr>
        <w:t>派遣先</w:t>
      </w:r>
      <w:r>
        <w:rPr>
          <w:rFonts w:hAnsi="ＭＳ 明朝" w:hint="eastAsia"/>
          <w:szCs w:val="21"/>
        </w:rPr>
        <w:t>と</w:t>
      </w:r>
      <w:r w:rsidR="008A10EA">
        <w:rPr>
          <w:rFonts w:hAnsi="ＭＳ 明朝" w:hint="eastAsia"/>
          <w:szCs w:val="21"/>
        </w:rPr>
        <w:t>派遣元</w:t>
      </w:r>
      <w:r>
        <w:rPr>
          <w:rFonts w:hAnsi="ＭＳ 明朝" w:hint="eastAsia"/>
          <w:szCs w:val="21"/>
        </w:rPr>
        <w:t>間に紛争を生じた場合には、民事調停法（昭和２６年法律第２２２号）に基づく調停によりその解決を図る。</w:t>
      </w:r>
    </w:p>
    <w:p w14:paraId="47AC8D09" w14:textId="77777777" w:rsidR="0075221B" w:rsidRDefault="0075221B" w:rsidP="0075221B">
      <w:pPr>
        <w:ind w:left="211" w:hanging="211"/>
        <w:rPr>
          <w:rFonts w:hAnsi="ＭＳ 明朝"/>
          <w:szCs w:val="21"/>
        </w:rPr>
      </w:pPr>
      <w:r>
        <w:rPr>
          <w:rFonts w:hAnsi="ＭＳ 明朝" w:hint="eastAsia"/>
          <w:szCs w:val="21"/>
        </w:rPr>
        <w:t xml:space="preserve">２　</w:t>
      </w:r>
      <w:r w:rsidR="008A10EA">
        <w:rPr>
          <w:rFonts w:hAnsi="ＭＳ 明朝" w:hint="eastAsia"/>
          <w:szCs w:val="21"/>
        </w:rPr>
        <w:t>派遣先</w:t>
      </w:r>
      <w:r>
        <w:rPr>
          <w:rFonts w:hAnsi="ＭＳ 明朝" w:hint="eastAsia"/>
          <w:szCs w:val="21"/>
        </w:rPr>
        <w:t>又は</w:t>
      </w:r>
      <w:r w:rsidR="008A10EA">
        <w:rPr>
          <w:rFonts w:hAnsi="ＭＳ 明朝" w:hint="eastAsia"/>
          <w:szCs w:val="21"/>
        </w:rPr>
        <w:t>派遣元</w:t>
      </w:r>
      <w:r>
        <w:rPr>
          <w:rFonts w:hAnsi="ＭＳ 明朝" w:hint="eastAsia"/>
          <w:szCs w:val="21"/>
        </w:rPr>
        <w:t>は、前項に規定する調停の手続きを経た後でなければ、同項の</w:t>
      </w:r>
      <w:r w:rsidR="008A10EA">
        <w:rPr>
          <w:rFonts w:hAnsi="ＭＳ 明朝" w:hint="eastAsia"/>
          <w:szCs w:val="21"/>
        </w:rPr>
        <w:t>派遣先</w:t>
      </w:r>
      <w:r>
        <w:rPr>
          <w:rFonts w:hAnsi="ＭＳ 明朝" w:hint="eastAsia"/>
          <w:szCs w:val="21"/>
        </w:rPr>
        <w:t>と</w:t>
      </w:r>
      <w:r w:rsidR="008A10EA">
        <w:rPr>
          <w:rFonts w:hAnsi="ＭＳ 明朝" w:hint="eastAsia"/>
          <w:szCs w:val="21"/>
        </w:rPr>
        <w:t>派遣元</w:t>
      </w:r>
      <w:r>
        <w:rPr>
          <w:rFonts w:hAnsi="ＭＳ 明朝" w:hint="eastAsia"/>
          <w:szCs w:val="21"/>
        </w:rPr>
        <w:t>間の紛争について民事訴訟法（平成８年法律第１０９号）に基づく訴えの提起をすることができない。</w:t>
      </w:r>
    </w:p>
    <w:p w14:paraId="41AB6DAF" w14:textId="77777777" w:rsidR="0037789C" w:rsidRPr="0063455A" w:rsidRDefault="0075221B" w:rsidP="0075221B">
      <w:pPr>
        <w:widowControl/>
        <w:ind w:left="141" w:hangingChars="67" w:hanging="141"/>
        <w:jc w:val="left"/>
        <w:rPr>
          <w:color w:val="000000" w:themeColor="text1"/>
          <w:kern w:val="0"/>
          <w:szCs w:val="21"/>
        </w:rPr>
      </w:pPr>
      <w:r>
        <w:rPr>
          <w:rFonts w:hint="eastAsia"/>
          <w:color w:val="000000" w:themeColor="text1"/>
          <w:kern w:val="0"/>
          <w:szCs w:val="21"/>
        </w:rPr>
        <w:t xml:space="preserve">３　</w:t>
      </w:r>
      <w:r w:rsidRPr="0063455A">
        <w:rPr>
          <w:rFonts w:hint="eastAsia"/>
          <w:color w:val="000000" w:themeColor="text1"/>
          <w:kern w:val="0"/>
          <w:szCs w:val="21"/>
        </w:rPr>
        <w:t>本契約について紛争が生じた場合、さいたま地方裁判所を専属的合意管轄裁判所とする。</w:t>
      </w:r>
      <w:r w:rsidR="0037789C" w:rsidRPr="0063455A">
        <w:rPr>
          <w:rFonts w:hint="eastAsia"/>
          <w:color w:val="000000" w:themeColor="text1"/>
          <w:kern w:val="0"/>
          <w:szCs w:val="21"/>
        </w:rPr>
        <w:t xml:space="preserve"> </w:t>
      </w:r>
    </w:p>
    <w:p w14:paraId="689B9D20" w14:textId="77777777" w:rsidR="0037789C" w:rsidRPr="0063455A" w:rsidRDefault="0037789C" w:rsidP="0037789C">
      <w:pPr>
        <w:widowControl/>
        <w:jc w:val="left"/>
        <w:rPr>
          <w:color w:val="000000" w:themeColor="text1"/>
          <w:kern w:val="0"/>
          <w:szCs w:val="21"/>
        </w:rPr>
      </w:pPr>
    </w:p>
    <w:p w14:paraId="34E7CA90" w14:textId="77777777" w:rsidR="0063455A" w:rsidRPr="0063455A" w:rsidRDefault="0063455A" w:rsidP="0063455A">
      <w:pPr>
        <w:widowControl/>
        <w:ind w:left="141" w:hangingChars="67" w:hanging="141"/>
        <w:jc w:val="left"/>
        <w:rPr>
          <w:color w:val="000000" w:themeColor="text1"/>
          <w:kern w:val="0"/>
          <w:szCs w:val="21"/>
        </w:rPr>
      </w:pPr>
      <w:r w:rsidRPr="0063455A">
        <w:rPr>
          <w:rFonts w:hint="eastAsia"/>
          <w:color w:val="000000" w:themeColor="text1"/>
          <w:kern w:val="0"/>
          <w:szCs w:val="21"/>
        </w:rPr>
        <w:t>（権利義務の譲渡等）</w:t>
      </w:r>
    </w:p>
    <w:p w14:paraId="3B52CC68" w14:textId="77777777" w:rsidR="0063455A" w:rsidRDefault="0037789C" w:rsidP="0063455A">
      <w:pPr>
        <w:widowControl/>
        <w:ind w:left="141" w:hangingChars="67" w:hanging="141"/>
        <w:jc w:val="left"/>
        <w:rPr>
          <w:color w:val="000000" w:themeColor="text1"/>
          <w:kern w:val="0"/>
          <w:szCs w:val="21"/>
        </w:rPr>
      </w:pPr>
      <w:r>
        <w:rPr>
          <w:rFonts w:hint="eastAsia"/>
          <w:color w:val="000000" w:themeColor="text1"/>
          <w:kern w:val="0"/>
          <w:szCs w:val="21"/>
        </w:rPr>
        <w:t>第３０</w:t>
      </w:r>
      <w:r w:rsidR="0063455A" w:rsidRPr="0063455A">
        <w:rPr>
          <w:rFonts w:hint="eastAsia"/>
          <w:color w:val="000000" w:themeColor="text1"/>
          <w:kern w:val="0"/>
          <w:szCs w:val="21"/>
        </w:rPr>
        <w:t xml:space="preserve">条　</w:t>
      </w:r>
      <w:r w:rsidR="00C17B35">
        <w:rPr>
          <w:rFonts w:hint="eastAsia"/>
          <w:color w:val="000000" w:themeColor="text1"/>
          <w:kern w:val="0"/>
          <w:szCs w:val="21"/>
        </w:rPr>
        <w:t>派遣元</w:t>
      </w:r>
      <w:r w:rsidR="0063455A" w:rsidRPr="0063455A">
        <w:rPr>
          <w:rFonts w:hint="eastAsia"/>
          <w:color w:val="000000" w:themeColor="text1"/>
          <w:kern w:val="0"/>
          <w:szCs w:val="21"/>
        </w:rPr>
        <w:t>は、</w:t>
      </w:r>
      <w:r w:rsidR="00EA4462">
        <w:rPr>
          <w:rFonts w:hint="eastAsia"/>
          <w:color w:val="000000" w:themeColor="text1"/>
          <w:kern w:val="0"/>
          <w:szCs w:val="21"/>
        </w:rPr>
        <w:t>本</w:t>
      </w:r>
      <w:r w:rsidR="0063455A" w:rsidRPr="0063455A">
        <w:rPr>
          <w:rFonts w:hint="eastAsia"/>
          <w:color w:val="000000" w:themeColor="text1"/>
          <w:kern w:val="0"/>
          <w:szCs w:val="21"/>
        </w:rPr>
        <w:t>契約によって生ずる権利又は義務を第三者に譲渡し、又は承継させてはならない。ただし、</w:t>
      </w:r>
      <w:r w:rsidR="00C17B35">
        <w:rPr>
          <w:rFonts w:hint="eastAsia"/>
          <w:color w:val="000000" w:themeColor="text1"/>
          <w:kern w:val="0"/>
          <w:szCs w:val="21"/>
        </w:rPr>
        <w:t>派遣先</w:t>
      </w:r>
      <w:r w:rsidR="0063455A" w:rsidRPr="0063455A">
        <w:rPr>
          <w:rFonts w:hint="eastAsia"/>
          <w:color w:val="000000" w:themeColor="text1"/>
          <w:kern w:val="0"/>
          <w:szCs w:val="21"/>
        </w:rPr>
        <w:t>の書面による承諾を得た場合は、この限りでない。</w:t>
      </w:r>
      <w:r w:rsidR="0063455A" w:rsidRPr="0063455A">
        <w:rPr>
          <w:rFonts w:hint="eastAsia"/>
          <w:color w:val="000000" w:themeColor="text1"/>
          <w:kern w:val="0"/>
          <w:szCs w:val="21"/>
        </w:rPr>
        <w:t xml:space="preserve"> </w:t>
      </w:r>
    </w:p>
    <w:p w14:paraId="7278804E" w14:textId="77777777" w:rsidR="00C57942" w:rsidRPr="00C57942" w:rsidRDefault="00C57942" w:rsidP="00C57942">
      <w:pPr>
        <w:widowControl/>
        <w:ind w:left="141" w:hangingChars="67" w:hanging="141"/>
        <w:jc w:val="left"/>
        <w:rPr>
          <w:color w:val="000000" w:themeColor="text1"/>
          <w:kern w:val="0"/>
          <w:szCs w:val="21"/>
        </w:rPr>
      </w:pPr>
    </w:p>
    <w:p w14:paraId="13DF17F7" w14:textId="77777777" w:rsidR="00C57942" w:rsidRPr="00C57942" w:rsidRDefault="00C57942" w:rsidP="00C57942">
      <w:pPr>
        <w:widowControl/>
        <w:ind w:left="141" w:hangingChars="67" w:hanging="141"/>
        <w:jc w:val="left"/>
        <w:rPr>
          <w:color w:val="000000" w:themeColor="text1"/>
          <w:kern w:val="0"/>
          <w:szCs w:val="21"/>
        </w:rPr>
      </w:pPr>
      <w:r w:rsidRPr="00C57942">
        <w:rPr>
          <w:rFonts w:hint="eastAsia"/>
          <w:color w:val="000000" w:themeColor="text1"/>
          <w:kern w:val="0"/>
          <w:szCs w:val="21"/>
        </w:rPr>
        <w:t>（障害者に対する合理的配慮の提供）</w:t>
      </w:r>
    </w:p>
    <w:p w14:paraId="70A71A4C" w14:textId="77777777" w:rsidR="00683940" w:rsidRPr="00A11FF5" w:rsidRDefault="0037789C" w:rsidP="00683940">
      <w:pPr>
        <w:widowControl/>
        <w:ind w:left="141" w:hangingChars="67" w:hanging="141"/>
        <w:jc w:val="left"/>
        <w:rPr>
          <w:color w:val="000000" w:themeColor="text1"/>
          <w:kern w:val="0"/>
          <w:szCs w:val="21"/>
        </w:rPr>
      </w:pPr>
      <w:r>
        <w:rPr>
          <w:rFonts w:hint="eastAsia"/>
          <w:color w:val="000000" w:themeColor="text1"/>
          <w:kern w:val="0"/>
          <w:szCs w:val="21"/>
        </w:rPr>
        <w:t>第３１</w:t>
      </w:r>
      <w:r w:rsidR="00C57942" w:rsidRPr="00C57942">
        <w:rPr>
          <w:rFonts w:hint="eastAsia"/>
          <w:color w:val="000000" w:themeColor="text1"/>
          <w:kern w:val="0"/>
          <w:szCs w:val="21"/>
        </w:rPr>
        <w:t xml:space="preserve">条　</w:t>
      </w:r>
      <w:r w:rsidR="00683940" w:rsidRPr="00A11FF5">
        <w:rPr>
          <w:rFonts w:hint="eastAsia"/>
          <w:color w:val="000000" w:themeColor="text1"/>
          <w:kern w:val="0"/>
          <w:szCs w:val="21"/>
        </w:rPr>
        <w:t>派遣元及び本契約により派遣先へ派遣される派遣労働者は、当該労働者派遣の履行において、障害を理由とする差別の解消の推進に関する法律（平成２５年法律第６５号）第１０条及び附則第４条の規定に基づき派遣先が定めた地方公共団体等職員対応要領を踏まえ、派遣先が提供することとされている障害者に対する合理的配慮に留意しなければならない。</w:t>
      </w:r>
    </w:p>
    <w:p w14:paraId="55A8BEF5" w14:textId="77777777" w:rsidR="00683940" w:rsidRPr="00A11FF5" w:rsidRDefault="00683940" w:rsidP="00683940">
      <w:pPr>
        <w:widowControl/>
        <w:ind w:left="141" w:hangingChars="67" w:hanging="141"/>
        <w:jc w:val="left"/>
        <w:rPr>
          <w:color w:val="000000" w:themeColor="text1"/>
          <w:kern w:val="0"/>
          <w:szCs w:val="21"/>
        </w:rPr>
      </w:pPr>
      <w:r w:rsidRPr="00A11FF5">
        <w:rPr>
          <w:rFonts w:hint="eastAsia"/>
          <w:color w:val="000000" w:themeColor="text1"/>
          <w:kern w:val="0"/>
          <w:szCs w:val="21"/>
        </w:rPr>
        <w:t>２　派遣元は、障害者を派遣労働者として派遣先へ派遣する場合、当該派遣労働者が派遣先で働くにあたって支障となっている事情を把握し、必要な合理的配慮に係る措置を講じなければならない。</w:t>
      </w:r>
    </w:p>
    <w:p w14:paraId="45B2A5D4" w14:textId="77777777" w:rsidR="00683940" w:rsidRPr="00A11FF5" w:rsidRDefault="00683940" w:rsidP="00683940">
      <w:pPr>
        <w:widowControl/>
        <w:ind w:left="141" w:hangingChars="67" w:hanging="141"/>
        <w:jc w:val="left"/>
        <w:rPr>
          <w:color w:val="000000" w:themeColor="text1"/>
          <w:kern w:val="0"/>
          <w:szCs w:val="21"/>
        </w:rPr>
      </w:pPr>
      <w:r w:rsidRPr="00A11FF5">
        <w:rPr>
          <w:rFonts w:hint="eastAsia"/>
          <w:color w:val="000000" w:themeColor="text1"/>
          <w:kern w:val="0"/>
          <w:szCs w:val="21"/>
        </w:rPr>
        <w:t>３　派遣元は、前項に基づく措置を講ずる際、必要に応じて派遣先と協議を行い、協力を要請することができる。</w:t>
      </w:r>
    </w:p>
    <w:p w14:paraId="71909446" w14:textId="77777777" w:rsidR="00683940" w:rsidRPr="00A11FF5" w:rsidRDefault="00683940" w:rsidP="00683940">
      <w:pPr>
        <w:widowControl/>
        <w:ind w:left="141" w:hangingChars="67" w:hanging="141"/>
        <w:jc w:val="left"/>
        <w:rPr>
          <w:color w:val="000000" w:themeColor="text1"/>
          <w:kern w:val="0"/>
          <w:szCs w:val="21"/>
        </w:rPr>
      </w:pPr>
      <w:r w:rsidRPr="00A11FF5">
        <w:rPr>
          <w:rFonts w:hint="eastAsia"/>
          <w:color w:val="000000" w:themeColor="text1"/>
          <w:kern w:val="0"/>
          <w:szCs w:val="21"/>
        </w:rPr>
        <w:t>４　派遣先は、派遣元から前項に基づく求めがあったときは、可能な限り協力するよう努めなければならない。</w:t>
      </w:r>
    </w:p>
    <w:p w14:paraId="52952E99" w14:textId="77777777" w:rsidR="00C57942" w:rsidRPr="00683940" w:rsidRDefault="00C57942" w:rsidP="00C57942">
      <w:pPr>
        <w:widowControl/>
        <w:ind w:left="141" w:hangingChars="67" w:hanging="141"/>
        <w:jc w:val="left"/>
        <w:rPr>
          <w:color w:val="000000" w:themeColor="text1"/>
          <w:kern w:val="0"/>
          <w:szCs w:val="21"/>
        </w:rPr>
      </w:pPr>
    </w:p>
    <w:p w14:paraId="40299673" w14:textId="77777777" w:rsidR="002F1FD1" w:rsidRPr="00C57942" w:rsidRDefault="002F1FD1" w:rsidP="002F1FD1">
      <w:pPr>
        <w:widowControl/>
        <w:ind w:left="141" w:hangingChars="67" w:hanging="141"/>
        <w:jc w:val="left"/>
        <w:rPr>
          <w:color w:val="000000" w:themeColor="text1"/>
          <w:kern w:val="0"/>
          <w:szCs w:val="21"/>
        </w:rPr>
      </w:pPr>
      <w:r w:rsidRPr="00C57942">
        <w:rPr>
          <w:rFonts w:hint="eastAsia"/>
          <w:color w:val="000000" w:themeColor="text1"/>
          <w:kern w:val="0"/>
          <w:szCs w:val="21"/>
        </w:rPr>
        <w:t>（補則）</w:t>
      </w:r>
    </w:p>
    <w:p w14:paraId="167D7EB7" w14:textId="77777777" w:rsidR="0075221B" w:rsidRDefault="0037789C" w:rsidP="0037789C">
      <w:pPr>
        <w:widowControl/>
        <w:ind w:left="141" w:hangingChars="67" w:hanging="141"/>
        <w:jc w:val="left"/>
        <w:rPr>
          <w:color w:val="000000" w:themeColor="text1"/>
          <w:kern w:val="0"/>
          <w:szCs w:val="21"/>
        </w:rPr>
      </w:pPr>
      <w:r>
        <w:rPr>
          <w:rFonts w:hint="eastAsia"/>
          <w:color w:val="000000" w:themeColor="text1"/>
          <w:kern w:val="0"/>
          <w:szCs w:val="21"/>
        </w:rPr>
        <w:t>第３２</w:t>
      </w:r>
      <w:r w:rsidRPr="0063455A">
        <w:rPr>
          <w:rFonts w:hint="eastAsia"/>
          <w:color w:val="000000" w:themeColor="text1"/>
          <w:kern w:val="0"/>
          <w:szCs w:val="21"/>
        </w:rPr>
        <w:t xml:space="preserve">条　</w:t>
      </w:r>
      <w:r w:rsidR="0075221B" w:rsidRPr="0063455A">
        <w:rPr>
          <w:rFonts w:hint="eastAsia"/>
          <w:color w:val="000000" w:themeColor="text1"/>
          <w:kern w:val="0"/>
          <w:szCs w:val="21"/>
        </w:rPr>
        <w:t>本契約に定めのない事項及び本契約の条項の解釈につき疑義の生じた事項については、労働者派遣法その他の法令を尊重し、</w:t>
      </w:r>
      <w:r w:rsidR="0075221B">
        <w:rPr>
          <w:rFonts w:hint="eastAsia"/>
          <w:color w:val="000000" w:themeColor="text1"/>
          <w:kern w:val="0"/>
          <w:szCs w:val="21"/>
        </w:rPr>
        <w:t>派遣先</w:t>
      </w:r>
      <w:r w:rsidR="00716A06">
        <w:rPr>
          <w:rFonts w:hint="eastAsia"/>
          <w:color w:val="000000" w:themeColor="text1"/>
          <w:kern w:val="0"/>
          <w:szCs w:val="21"/>
        </w:rPr>
        <w:t>と</w:t>
      </w:r>
      <w:r w:rsidR="0075221B">
        <w:rPr>
          <w:rFonts w:hint="eastAsia"/>
          <w:color w:val="000000" w:themeColor="text1"/>
          <w:kern w:val="0"/>
          <w:szCs w:val="21"/>
        </w:rPr>
        <w:t>派遣元</w:t>
      </w:r>
      <w:r w:rsidR="00716A06">
        <w:rPr>
          <w:rFonts w:hint="eastAsia"/>
          <w:color w:val="000000" w:themeColor="text1"/>
          <w:kern w:val="0"/>
          <w:szCs w:val="21"/>
        </w:rPr>
        <w:t>の</w:t>
      </w:r>
      <w:r w:rsidR="0075221B" w:rsidRPr="0063455A">
        <w:rPr>
          <w:rFonts w:hint="eastAsia"/>
          <w:color w:val="000000" w:themeColor="text1"/>
          <w:kern w:val="0"/>
          <w:szCs w:val="21"/>
        </w:rPr>
        <w:t>間で協議の上決定するものとする。</w:t>
      </w:r>
    </w:p>
    <w:p w14:paraId="6772EA26" w14:textId="77777777" w:rsidR="00C57942" w:rsidRDefault="00C57942">
      <w:pPr>
        <w:widowControl/>
        <w:jc w:val="left"/>
        <w:rPr>
          <w:color w:val="000000" w:themeColor="text1"/>
          <w:kern w:val="0"/>
          <w:szCs w:val="21"/>
        </w:rPr>
      </w:pPr>
      <w:r>
        <w:rPr>
          <w:color w:val="000000" w:themeColor="text1"/>
          <w:kern w:val="0"/>
          <w:szCs w:val="21"/>
        </w:rPr>
        <w:br w:type="page"/>
      </w:r>
    </w:p>
    <w:p w14:paraId="3E8DB26F" w14:textId="77777777" w:rsidR="00762E70" w:rsidRPr="00762E70" w:rsidRDefault="00762E70" w:rsidP="00762E70">
      <w:pPr>
        <w:ind w:left="210" w:hangingChars="100" w:hanging="210"/>
        <w:rPr>
          <w:color w:val="000000" w:themeColor="text1"/>
          <w:kern w:val="0"/>
          <w:szCs w:val="21"/>
        </w:rPr>
      </w:pPr>
    </w:p>
    <w:p w14:paraId="115A0676" w14:textId="77777777" w:rsidR="00330623" w:rsidRPr="00BE7C75" w:rsidRDefault="00330623" w:rsidP="00330623">
      <w:pPr>
        <w:rPr>
          <w:color w:val="000000" w:themeColor="text1"/>
        </w:rPr>
      </w:pPr>
      <w:r w:rsidRPr="00BE7C75">
        <w:rPr>
          <w:rFonts w:hint="eastAsia"/>
          <w:color w:val="000000" w:themeColor="text1"/>
        </w:rPr>
        <w:t>別記</w:t>
      </w:r>
    </w:p>
    <w:p w14:paraId="45B696C9" w14:textId="77777777" w:rsidR="00330623" w:rsidRPr="00BE7C75" w:rsidRDefault="00330623" w:rsidP="00330623">
      <w:pPr>
        <w:jc w:val="center"/>
        <w:rPr>
          <w:color w:val="000000" w:themeColor="text1"/>
        </w:rPr>
      </w:pPr>
      <w:r w:rsidRPr="00BE7C75">
        <w:rPr>
          <w:rFonts w:hint="eastAsia"/>
          <w:color w:val="000000" w:themeColor="text1"/>
        </w:rPr>
        <w:t>情報セキュリティ特記事項</w:t>
      </w:r>
    </w:p>
    <w:p w14:paraId="08C38686"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（基本事項）</w:t>
      </w:r>
    </w:p>
    <w:p w14:paraId="500C6C90" w14:textId="77777777" w:rsidR="00330623" w:rsidRPr="00BE7C75" w:rsidRDefault="00330623" w:rsidP="00330623">
      <w:pPr>
        <w:autoSpaceDE w:val="0"/>
        <w:autoSpaceDN w:val="0"/>
        <w:adjustRightInd w:val="0"/>
        <w:ind w:left="86" w:hangingChars="41" w:hanging="86"/>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この契約</w:t>
      </w:r>
      <w:r w:rsidRPr="00BE7C75">
        <w:rPr>
          <w:rFonts w:hint="eastAsia"/>
          <w:color w:val="000000" w:themeColor="text1"/>
          <w:kern w:val="0"/>
          <w:szCs w:val="21"/>
        </w:rPr>
        <w:t>（本契約の契約期間中、派遣先と派遣元の間において別途締結する労働者派遣個別契約も含む。以下同じ。）</w:t>
      </w:r>
      <w:r w:rsidRPr="00BE7C75">
        <w:rPr>
          <w:rFonts w:asciiTheme="minorEastAsia" w:hAnsiTheme="minorEastAsia" w:cs="MS-Mincho" w:hint="eastAsia"/>
          <w:color w:val="000000" w:themeColor="text1"/>
          <w:kern w:val="0"/>
          <w:szCs w:val="21"/>
        </w:rPr>
        <w:t>により、</w:t>
      </w:r>
      <w:r w:rsidRPr="00BE7C75">
        <w:rPr>
          <w:rFonts w:hint="eastAsia"/>
          <w:color w:val="000000" w:themeColor="text1"/>
          <w:kern w:val="0"/>
          <w:szCs w:val="21"/>
        </w:rPr>
        <w:t>派遣先から労働者派遣業務（以下「業務」という。）を受けた派遣元は、</w:t>
      </w:r>
      <w:r w:rsidRPr="00BE7C75">
        <w:rPr>
          <w:rFonts w:asciiTheme="minorEastAsia" w:hAnsiTheme="minorEastAsia" w:cs="MS-Mincho" w:hint="eastAsia"/>
          <w:color w:val="000000" w:themeColor="text1"/>
          <w:kern w:val="0"/>
          <w:szCs w:val="21"/>
        </w:rPr>
        <w:t>この契約による業務を行うにあたり、情報資産の取扱いに際し、情報セキュリティの重要性を認識し、情報資産の漏えい、紛失、盗難、改ざん等から保護するため、必要な措置を講じなければならない。</w:t>
      </w:r>
    </w:p>
    <w:p w14:paraId="07ADBEC3"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（定義）</w:t>
      </w:r>
    </w:p>
    <w:p w14:paraId="2F7BE847"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第２</w:t>
      </w:r>
      <w:r w:rsidRPr="00BE7C75">
        <w:rPr>
          <w:rFonts w:asciiTheme="minorEastAsia" w:hAnsiTheme="minorEastAsia" w:cs="MS-Mincho"/>
          <w:color w:val="000000" w:themeColor="text1"/>
          <w:kern w:val="0"/>
          <w:szCs w:val="21"/>
        </w:rPr>
        <w:t xml:space="preserve"> </w:t>
      </w:r>
      <w:r w:rsidRPr="00BE7C75">
        <w:rPr>
          <w:rFonts w:asciiTheme="minorEastAsia" w:hAnsiTheme="minorEastAsia" w:cs="MS-Mincho" w:hint="eastAsia"/>
          <w:color w:val="000000" w:themeColor="text1"/>
          <w:kern w:val="0"/>
          <w:szCs w:val="21"/>
        </w:rPr>
        <w:t>この情報セキュリティ特記事項において使用する用語の定義は、次に掲げるとおりとする。</w:t>
      </w:r>
    </w:p>
    <w:p w14:paraId="3F8AB06D" w14:textId="77777777" w:rsidR="00330623" w:rsidRPr="00BE7C75" w:rsidRDefault="00330623" w:rsidP="00330623">
      <w:pPr>
        <w:autoSpaceDE w:val="0"/>
        <w:autoSpaceDN w:val="0"/>
        <w:adjustRightInd w:val="0"/>
        <w:ind w:leftChars="68" w:left="284" w:hangingChars="67" w:hanging="141"/>
        <w:jc w:val="left"/>
        <w:rPr>
          <w:rFonts w:asciiTheme="minorEastAsia" w:hAnsiTheme="minorEastAsia" w:cs="MS-Mincho"/>
          <w:color w:val="000000" w:themeColor="text1"/>
          <w:kern w:val="0"/>
          <w:szCs w:val="21"/>
        </w:rPr>
      </w:pPr>
      <w:r w:rsidRPr="00BE7C75">
        <w:rPr>
          <w:rFonts w:hint="eastAsia"/>
          <w:color w:val="000000" w:themeColor="text1"/>
          <w:kern w:val="0"/>
          <w:szCs w:val="21"/>
        </w:rPr>
        <w:t>(1)</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情報セキュリティ</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情報資産の機密性、完全性及び可用性を確保し、維持することをいう。</w:t>
      </w:r>
    </w:p>
    <w:p w14:paraId="469F2E1F" w14:textId="77777777" w:rsidR="00330623" w:rsidRPr="00BE7C75" w:rsidRDefault="00330623" w:rsidP="00330623">
      <w:pPr>
        <w:autoSpaceDE w:val="0"/>
        <w:autoSpaceDN w:val="0"/>
        <w:adjustRightInd w:val="0"/>
        <w:ind w:leftChars="68" w:left="284" w:hangingChars="67" w:hanging="141"/>
        <w:jc w:val="left"/>
        <w:rPr>
          <w:color w:val="000000" w:themeColor="text1"/>
          <w:kern w:val="0"/>
          <w:szCs w:val="21"/>
        </w:rPr>
      </w:pPr>
      <w:r w:rsidRPr="00BE7C75">
        <w:rPr>
          <w:rFonts w:hint="eastAsia"/>
          <w:color w:val="000000" w:themeColor="text1"/>
          <w:kern w:val="0"/>
          <w:szCs w:val="21"/>
        </w:rPr>
        <w:t>(2)</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行政情報</w:t>
      </w:r>
      <w:r w:rsidRPr="00BE7C75">
        <w:rPr>
          <w:rFonts w:hint="eastAsia"/>
          <w:color w:val="000000" w:themeColor="text1"/>
          <w:kern w:val="0"/>
          <w:szCs w:val="21"/>
        </w:rPr>
        <w:t xml:space="preserve">　この契約による業務を行うにあたり、委託者から提供された情報及び新たに作</w:t>
      </w:r>
    </w:p>
    <w:p w14:paraId="63B94402" w14:textId="77777777" w:rsidR="00330623" w:rsidRPr="00BE7C75" w:rsidRDefault="00330623" w:rsidP="00330623">
      <w:pPr>
        <w:autoSpaceDE w:val="0"/>
        <w:autoSpaceDN w:val="0"/>
        <w:adjustRightInd w:val="0"/>
        <w:ind w:leftChars="68" w:left="284" w:hangingChars="67" w:hanging="141"/>
        <w:jc w:val="left"/>
        <w:rPr>
          <w:rFonts w:asciiTheme="minorEastAsia" w:hAnsiTheme="minorEastAsia" w:cs="MS-Mincho"/>
          <w:color w:val="000000" w:themeColor="text1"/>
          <w:kern w:val="0"/>
          <w:szCs w:val="21"/>
        </w:rPr>
      </w:pPr>
      <w:r w:rsidRPr="00BE7C75">
        <w:rPr>
          <w:rFonts w:hint="eastAsia"/>
          <w:color w:val="000000" w:themeColor="text1"/>
          <w:kern w:val="0"/>
          <w:szCs w:val="21"/>
        </w:rPr>
        <w:t>成又は取得した情報をいう。</w:t>
      </w:r>
    </w:p>
    <w:p w14:paraId="5572FE61" w14:textId="77777777" w:rsidR="00330623" w:rsidRPr="00BE7C75" w:rsidRDefault="00330623" w:rsidP="00330623">
      <w:pPr>
        <w:autoSpaceDE w:val="0"/>
        <w:autoSpaceDN w:val="0"/>
        <w:adjustRightInd w:val="0"/>
        <w:ind w:leftChars="68" w:left="284" w:hangingChars="67" w:hanging="141"/>
        <w:jc w:val="left"/>
        <w:rPr>
          <w:rFonts w:asciiTheme="minorEastAsia" w:hAnsiTheme="minorEastAsia" w:cs="MS-Mincho"/>
          <w:color w:val="000000" w:themeColor="text1"/>
          <w:kern w:val="0"/>
          <w:szCs w:val="21"/>
        </w:rPr>
      </w:pPr>
      <w:r w:rsidRPr="00BE7C75">
        <w:rPr>
          <w:rFonts w:hint="eastAsia"/>
          <w:color w:val="000000" w:themeColor="text1"/>
          <w:kern w:val="0"/>
          <w:szCs w:val="21"/>
        </w:rPr>
        <w:t>(3)</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情報システム</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この契約による業務を行うにあたり、派遣先から提供されたハードウエア、ソフトウエア、ネットワーク、記録媒体等で構成され、これらの一部又は全体で業務処理を行う仕組みをいう。</w:t>
      </w:r>
    </w:p>
    <w:p w14:paraId="3795C088" w14:textId="77777777" w:rsidR="00330623" w:rsidRPr="00BE7C75" w:rsidRDefault="00330623" w:rsidP="00330623">
      <w:pPr>
        <w:autoSpaceDE w:val="0"/>
        <w:autoSpaceDN w:val="0"/>
        <w:adjustRightInd w:val="0"/>
        <w:ind w:leftChars="68" w:left="284" w:hangingChars="67" w:hanging="141"/>
        <w:jc w:val="left"/>
        <w:rPr>
          <w:rFonts w:asciiTheme="minorEastAsia" w:hAnsiTheme="minorEastAsia" w:cs="MS-Mincho"/>
          <w:color w:val="000000" w:themeColor="text1"/>
          <w:kern w:val="0"/>
          <w:szCs w:val="21"/>
        </w:rPr>
      </w:pPr>
      <w:r w:rsidRPr="00BE7C75">
        <w:rPr>
          <w:rFonts w:hint="eastAsia"/>
          <w:color w:val="000000" w:themeColor="text1"/>
          <w:kern w:val="0"/>
          <w:szCs w:val="21"/>
        </w:rPr>
        <w:t>(4)</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記録媒体</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行政情報の記録及び管理に使用される磁気ディスク、磁気テープ、光ディスク等をいう。</w:t>
      </w:r>
    </w:p>
    <w:p w14:paraId="0707ED76" w14:textId="77777777" w:rsidR="00330623" w:rsidRPr="00BE7C75" w:rsidRDefault="00330623" w:rsidP="00330623">
      <w:pPr>
        <w:autoSpaceDE w:val="0"/>
        <w:autoSpaceDN w:val="0"/>
        <w:adjustRightInd w:val="0"/>
        <w:ind w:leftChars="68" w:left="284" w:hangingChars="67" w:hanging="141"/>
        <w:jc w:val="left"/>
        <w:rPr>
          <w:rFonts w:asciiTheme="minorEastAsia" w:hAnsiTheme="minorEastAsia" w:cs="MS-Mincho"/>
          <w:color w:val="000000" w:themeColor="text1"/>
          <w:kern w:val="0"/>
          <w:szCs w:val="21"/>
        </w:rPr>
      </w:pPr>
      <w:r w:rsidRPr="00BE7C75">
        <w:rPr>
          <w:rFonts w:hint="eastAsia"/>
          <w:color w:val="000000" w:themeColor="text1"/>
          <w:kern w:val="0"/>
          <w:szCs w:val="21"/>
        </w:rPr>
        <w:t>(5)</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情報資産</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行政情報及び情報システムをいう。</w:t>
      </w:r>
    </w:p>
    <w:p w14:paraId="562D895A"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（情報セキュリティポリシー等の遵守）</w:t>
      </w:r>
    </w:p>
    <w:p w14:paraId="2BFB3875"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第３</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派遣元は、この契約による業務に係る情報資産の取扱いについては、この情報セキュリティ特記事項及び仕様書等において定められている情報セキュリティに関する事項を遵守するものとする。</w:t>
      </w:r>
    </w:p>
    <w:p w14:paraId="5FB1B685"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２</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履行の必要性により個人情報の取扱いが生じた場合、当該個人情報に係る個人の権利利益の保護を図るため、個人情報の保護に関する法律（平成１５年法律第５７号）その他の個人情報の保護に関する法令等に基づき適正に取り扱わなければならない。</w:t>
      </w:r>
    </w:p>
    <w:p w14:paraId="3FB3FA3D" w14:textId="77777777" w:rsidR="00330623" w:rsidRPr="00BE7C75" w:rsidRDefault="00330623" w:rsidP="00330623">
      <w:pPr>
        <w:ind w:left="210" w:hangingChars="100" w:hanging="210"/>
        <w:rPr>
          <w:color w:val="000000" w:themeColor="text1"/>
        </w:rPr>
      </w:pPr>
      <w:r w:rsidRPr="00BE7C75">
        <w:rPr>
          <w:rFonts w:asciiTheme="minorEastAsia" w:hAnsiTheme="minorEastAsia" w:cs="MS-Mincho" w:hint="eastAsia"/>
          <w:color w:val="000000" w:themeColor="text1"/>
          <w:kern w:val="0"/>
          <w:szCs w:val="21"/>
        </w:rPr>
        <w:t>３　派遣元</w:t>
      </w:r>
      <w:r w:rsidRPr="00BE7C75">
        <w:rPr>
          <w:rFonts w:hint="eastAsia"/>
          <w:color w:val="000000" w:themeColor="text1"/>
        </w:rPr>
        <w:t>は、この契約による業務履行の必要性により特定個人情報の取扱いが生じた場合、当該特定個人情報に係る個人の権利利益の保護を図るため、行政手続における特定の個人を識別するための番号の利用等に関する法律（平成２５年法律第２７号）その他の特定個人情報の保護に関する法令等に基づき適正に取り扱わなければならない。</w:t>
      </w:r>
    </w:p>
    <w:p w14:paraId="7693BB8A"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（組織体制）</w:t>
      </w:r>
    </w:p>
    <w:p w14:paraId="1C8EA4FB"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第４</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に係る情報セキュリティに関する組織的な体制として、次に掲げる事項について書面により明らかにしなければならない。また、内容に変更がある場合、派遣元は速やかに書面により派遣先へ連絡しなければならない。</w:t>
      </w:r>
    </w:p>
    <w:p w14:paraId="275BF0CD" w14:textId="77777777" w:rsidR="00330623" w:rsidRPr="00BE7C75" w:rsidRDefault="00330623" w:rsidP="00330623">
      <w:pPr>
        <w:autoSpaceDE w:val="0"/>
        <w:autoSpaceDN w:val="0"/>
        <w:adjustRightInd w:val="0"/>
        <w:ind w:leftChars="67" w:left="284" w:hangingChars="68" w:hanging="143"/>
        <w:jc w:val="left"/>
        <w:rPr>
          <w:rFonts w:asciiTheme="minorEastAsia" w:hAnsiTheme="minorEastAsia" w:cs="MS-Mincho"/>
          <w:color w:val="000000" w:themeColor="text1"/>
          <w:kern w:val="0"/>
          <w:szCs w:val="21"/>
        </w:rPr>
      </w:pPr>
      <w:r w:rsidRPr="00BE7C75">
        <w:rPr>
          <w:rFonts w:hint="eastAsia"/>
          <w:color w:val="000000" w:themeColor="text1"/>
          <w:kern w:val="0"/>
          <w:szCs w:val="21"/>
        </w:rPr>
        <w:t>(1)</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情報セキュリティに係る責任体制</w:t>
      </w:r>
    </w:p>
    <w:p w14:paraId="0D31A41E" w14:textId="77777777" w:rsidR="00330623" w:rsidRPr="00BE7C75" w:rsidRDefault="00330623" w:rsidP="00330623">
      <w:pPr>
        <w:autoSpaceDE w:val="0"/>
        <w:autoSpaceDN w:val="0"/>
        <w:adjustRightInd w:val="0"/>
        <w:ind w:leftChars="67" w:left="284" w:hangingChars="68" w:hanging="143"/>
        <w:jc w:val="left"/>
        <w:rPr>
          <w:rFonts w:asciiTheme="minorEastAsia" w:hAnsiTheme="minorEastAsia" w:cs="MS-Mincho"/>
          <w:color w:val="000000" w:themeColor="text1"/>
          <w:kern w:val="0"/>
          <w:szCs w:val="21"/>
        </w:rPr>
      </w:pPr>
      <w:r w:rsidRPr="00BE7C75">
        <w:rPr>
          <w:rFonts w:hint="eastAsia"/>
          <w:color w:val="000000" w:themeColor="text1"/>
          <w:kern w:val="0"/>
          <w:szCs w:val="21"/>
        </w:rPr>
        <w:t>(2)</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情報資産の取扱部署及び責任者並びに担当者</w:t>
      </w:r>
    </w:p>
    <w:p w14:paraId="4471DCDA" w14:textId="77777777" w:rsidR="00330623" w:rsidRPr="00BE7C75" w:rsidRDefault="00330623" w:rsidP="00330623">
      <w:pPr>
        <w:autoSpaceDE w:val="0"/>
        <w:autoSpaceDN w:val="0"/>
        <w:adjustRightInd w:val="0"/>
        <w:ind w:leftChars="67" w:left="284" w:hangingChars="68" w:hanging="143"/>
        <w:jc w:val="left"/>
        <w:rPr>
          <w:rFonts w:asciiTheme="minorEastAsia" w:hAnsiTheme="minorEastAsia" w:cs="MS-Mincho"/>
          <w:color w:val="000000" w:themeColor="text1"/>
          <w:kern w:val="0"/>
          <w:szCs w:val="21"/>
        </w:rPr>
      </w:pPr>
      <w:r w:rsidRPr="00BE7C75">
        <w:rPr>
          <w:rFonts w:hint="eastAsia"/>
          <w:color w:val="000000" w:themeColor="text1"/>
          <w:kern w:val="0"/>
          <w:szCs w:val="21"/>
        </w:rPr>
        <w:t>(3)</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通常時及び緊急時の連絡体制</w:t>
      </w:r>
    </w:p>
    <w:p w14:paraId="5F327BBF" w14:textId="77777777" w:rsidR="00330623" w:rsidRPr="00BE7C75" w:rsidRDefault="00330623" w:rsidP="00330623">
      <w:pPr>
        <w:autoSpaceDE w:val="0"/>
        <w:autoSpaceDN w:val="0"/>
        <w:adjustRightInd w:val="0"/>
        <w:ind w:leftChars="67" w:left="284" w:hangingChars="68" w:hanging="143"/>
        <w:jc w:val="left"/>
        <w:rPr>
          <w:rFonts w:asciiTheme="minorEastAsia" w:hAnsiTheme="minorEastAsia" w:cs="MS-Mincho"/>
          <w:color w:val="000000" w:themeColor="text1"/>
          <w:kern w:val="0"/>
          <w:szCs w:val="21"/>
        </w:rPr>
      </w:pPr>
      <w:r w:rsidRPr="00BE7C75">
        <w:rPr>
          <w:rFonts w:hint="eastAsia"/>
          <w:color w:val="000000" w:themeColor="text1"/>
          <w:kern w:val="0"/>
          <w:szCs w:val="21"/>
        </w:rPr>
        <w:t>(4)</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業務履行場所</w:t>
      </w:r>
    </w:p>
    <w:p w14:paraId="2EC24573"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（秘密の保持）</w:t>
      </w:r>
    </w:p>
    <w:p w14:paraId="6DEF184D"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第５</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派遣元は、この契約による業務に関して知り得た情報をみだりに他人に知らせ、又は当該業務以外の目的で使用してはならない。</w:t>
      </w:r>
    </w:p>
    <w:p w14:paraId="088445C6"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２</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w:t>
      </w:r>
      <w:r w:rsidRPr="00BE7C75">
        <w:rPr>
          <w:rFonts w:hint="eastAsia"/>
          <w:color w:val="000000" w:themeColor="text1"/>
          <w:kern w:val="0"/>
          <w:szCs w:val="21"/>
        </w:rPr>
        <w:t>この契約により派遣先へ派遣される派遣労働者に対し、</w:t>
      </w:r>
      <w:r w:rsidRPr="00BE7C75">
        <w:rPr>
          <w:rFonts w:asciiTheme="minorEastAsia" w:hAnsiTheme="minorEastAsia" w:cs="MS-Mincho" w:hint="eastAsia"/>
          <w:color w:val="000000" w:themeColor="text1"/>
          <w:kern w:val="0"/>
          <w:szCs w:val="21"/>
        </w:rPr>
        <w:t>在職中及び退職後においても、この契約による業務に関して知り得た情報をみだりに他人に知らせ、又は当該業務以外の目的で使用してはならないことその他情報資産の保護に関して必要な事項を周知徹底するとともに適切な教育を行うこと。</w:t>
      </w:r>
    </w:p>
    <w:p w14:paraId="557583E3"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３</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派遣元は前項の実施状況を書面にし、派遣先に提出すること。</w:t>
      </w:r>
    </w:p>
    <w:p w14:paraId="185175D5"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４</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前項１及び２の規定は、この契約が終了し、又は解除された後においても同様とする。</w:t>
      </w:r>
    </w:p>
    <w:p w14:paraId="0822221B"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（目的以外の利用等の禁止）</w:t>
      </w:r>
    </w:p>
    <w:p w14:paraId="2083225A"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第６</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派遣元は、派遣先の指示又は承諾があるときを除き、この契約による業務に係る情報資産を当該業務以外の目的に使用し、又は第三者に提供してはならない。</w:t>
      </w:r>
    </w:p>
    <w:p w14:paraId="61C9A78B"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lastRenderedPageBreak/>
        <w:t>（複写及び複製の禁止）</w:t>
      </w:r>
    </w:p>
    <w:p w14:paraId="102D58F7" w14:textId="77777777" w:rsidR="00330623" w:rsidRPr="00BE7C75" w:rsidRDefault="00330623" w:rsidP="00330623">
      <w:pPr>
        <w:widowControl/>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第７</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派遣元は、派遣先の指示又は承諾があるときを除き、この契約による業務に係る情報資産を複写し、又は複製してはならない。</w:t>
      </w:r>
    </w:p>
    <w:p w14:paraId="36BAAA90"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（業務履行場所以外への持出禁止）</w:t>
      </w:r>
    </w:p>
    <w:p w14:paraId="322E1DF2"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第８</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派遣元は、派遣先の指示又は承諾があるときを除き、この契約による業務に係る情報資産を業務履行場所以外へ持ち出してはならない。</w:t>
      </w:r>
    </w:p>
    <w:p w14:paraId="2E3F9944"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（情報資産の受渡し）</w:t>
      </w:r>
    </w:p>
    <w:p w14:paraId="58E7A310"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第９</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この契約による業務に係る情報資産の提供、返却又は廃棄については、受渡票等で確認し行うものとする。</w:t>
      </w:r>
    </w:p>
    <w:p w14:paraId="49678317"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（厳重な保管及び搬送）</w:t>
      </w:r>
    </w:p>
    <w:p w14:paraId="231CE0E0"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第１０</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派遣元は、この契約による業務に係る情報資産の漏えい、紛失、盗難、改ざんその他の事故等を防止するため、情報資産の厳重な保管及び搬送に努めなければならない。</w:t>
      </w:r>
    </w:p>
    <w:p w14:paraId="25EBAAD9"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（再委託の禁止）</w:t>
      </w:r>
    </w:p>
    <w:p w14:paraId="5D060685"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第１１</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派遣元は、派遣先の承諾があるときを除き、この契約による情報資産の取扱いを自ら行うものとし、その取扱いを第三者に委託し、又は請け負わせてはならない。</w:t>
      </w:r>
    </w:p>
    <w:p w14:paraId="4B35054A"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２</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派遣元は、情報資産の取扱いを第三者に委託し、又は請け負わせようとするときは、当該委託先又は請負先に、この情報セキュリティ特記事項で要求する事項を遵守させなければならない。</w:t>
      </w:r>
    </w:p>
    <w:p w14:paraId="4C18D414"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（事故発生時の報告義務）</w:t>
      </w:r>
    </w:p>
    <w:p w14:paraId="6F8CE831"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第１２</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による業務に係る情報資産の漏えい、紛失、盗難、改ざんその他の事故等が生じ、又は生じた可能性があることを知ったときは、速やかに派遣先に報告し、その指示に従わなければならない。この契約が終了し、又は解除された後においても同様とする。</w:t>
      </w:r>
    </w:p>
    <w:p w14:paraId="0BB49358"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（調査の実施）</w:t>
      </w:r>
    </w:p>
    <w:p w14:paraId="29854E0B"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第１３</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派遣先は、この契約による業務に係る</w:t>
      </w:r>
      <w:r w:rsidRPr="00BE7C75">
        <w:rPr>
          <w:rFonts w:hint="eastAsia"/>
          <w:color w:val="000000" w:themeColor="text1"/>
          <w:kern w:val="0"/>
          <w:szCs w:val="21"/>
        </w:rPr>
        <w:t>派遣元</w:t>
      </w:r>
      <w:r w:rsidRPr="00BE7C75">
        <w:rPr>
          <w:rFonts w:asciiTheme="minorEastAsia" w:hAnsiTheme="minorEastAsia" w:cs="MS-Mincho" w:hint="eastAsia"/>
          <w:color w:val="000000" w:themeColor="text1"/>
          <w:kern w:val="0"/>
          <w:szCs w:val="21"/>
        </w:rPr>
        <w:t>の情報セキュリティの運用状況に関し、必要に応じて</w:t>
      </w:r>
      <w:r w:rsidRPr="00BE7C75">
        <w:rPr>
          <w:rFonts w:hint="eastAsia"/>
          <w:color w:val="000000" w:themeColor="text1"/>
          <w:kern w:val="0"/>
          <w:szCs w:val="21"/>
        </w:rPr>
        <w:t>派遣元所在地等</w:t>
      </w:r>
      <w:r w:rsidRPr="00BE7C75">
        <w:rPr>
          <w:rFonts w:asciiTheme="minorEastAsia" w:hAnsiTheme="minorEastAsia" w:cs="MS-Mincho" w:hint="eastAsia"/>
          <w:color w:val="000000" w:themeColor="text1"/>
          <w:kern w:val="0"/>
          <w:szCs w:val="21"/>
        </w:rPr>
        <w:t>への立入調査等を行うことができるものとする。</w:t>
      </w:r>
    </w:p>
    <w:p w14:paraId="7A0FC2E0"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２</w:t>
      </w:r>
      <w:r w:rsidRPr="00BE7C75">
        <w:rPr>
          <w:rFonts w:hint="eastAsia"/>
          <w:color w:val="000000" w:themeColor="text1"/>
          <w:kern w:val="0"/>
          <w:szCs w:val="21"/>
        </w:rPr>
        <w:t xml:space="preserve">　派遣元</w:t>
      </w:r>
      <w:r w:rsidRPr="00BE7C75">
        <w:rPr>
          <w:rFonts w:asciiTheme="minorEastAsia" w:hAnsiTheme="minorEastAsia" w:cs="MS-Mincho" w:hint="eastAsia"/>
          <w:color w:val="000000" w:themeColor="text1"/>
          <w:kern w:val="0"/>
          <w:szCs w:val="21"/>
        </w:rPr>
        <w:t>は、</w:t>
      </w:r>
      <w:r w:rsidRPr="00BE7C75">
        <w:rPr>
          <w:rFonts w:hint="eastAsia"/>
          <w:color w:val="000000" w:themeColor="text1"/>
          <w:kern w:val="0"/>
          <w:szCs w:val="21"/>
        </w:rPr>
        <w:t>派遣先</w:t>
      </w:r>
      <w:r w:rsidRPr="00BE7C75">
        <w:rPr>
          <w:rFonts w:asciiTheme="minorEastAsia" w:hAnsiTheme="minorEastAsia" w:cs="MS-Mincho" w:hint="eastAsia"/>
          <w:color w:val="000000" w:themeColor="text1"/>
          <w:kern w:val="0"/>
          <w:szCs w:val="21"/>
        </w:rPr>
        <w:t>から</w:t>
      </w:r>
      <w:r w:rsidRPr="00BE7C75">
        <w:rPr>
          <w:rFonts w:hint="eastAsia"/>
          <w:color w:val="000000" w:themeColor="text1"/>
          <w:kern w:val="0"/>
          <w:szCs w:val="21"/>
        </w:rPr>
        <w:t>派遣元所在地等</w:t>
      </w:r>
      <w:r w:rsidRPr="00BE7C75">
        <w:rPr>
          <w:rFonts w:asciiTheme="minorEastAsia" w:hAnsiTheme="minorEastAsia" w:cs="MS-Mincho" w:hint="eastAsia"/>
          <w:color w:val="000000" w:themeColor="text1"/>
          <w:kern w:val="0"/>
          <w:szCs w:val="21"/>
        </w:rPr>
        <w:t>への立入調査等の申入れがあったときは、特段の理由が認められる場合を除き、協力しなければならない。</w:t>
      </w:r>
    </w:p>
    <w:p w14:paraId="49B40522"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３</w:t>
      </w:r>
      <w:r w:rsidRPr="00BE7C75">
        <w:rPr>
          <w:rFonts w:hint="eastAsia"/>
          <w:color w:val="000000" w:themeColor="text1"/>
          <w:kern w:val="0"/>
          <w:szCs w:val="21"/>
        </w:rPr>
        <w:t xml:space="preserve">　派遣先</w:t>
      </w:r>
      <w:r w:rsidRPr="00BE7C75">
        <w:rPr>
          <w:rFonts w:asciiTheme="minorEastAsia" w:hAnsiTheme="minorEastAsia" w:cs="MS-Mincho" w:hint="eastAsia"/>
          <w:color w:val="000000" w:themeColor="text1"/>
          <w:kern w:val="0"/>
          <w:szCs w:val="21"/>
        </w:rPr>
        <w:t>は、第１項による</w:t>
      </w:r>
      <w:r w:rsidRPr="00BE7C75">
        <w:rPr>
          <w:rFonts w:hint="eastAsia"/>
          <w:color w:val="000000" w:themeColor="text1"/>
          <w:kern w:val="0"/>
          <w:szCs w:val="21"/>
        </w:rPr>
        <w:t>派遣元所在地等</w:t>
      </w:r>
      <w:r w:rsidRPr="00BE7C75">
        <w:rPr>
          <w:rFonts w:asciiTheme="minorEastAsia" w:hAnsiTheme="minorEastAsia" w:cs="MS-Mincho" w:hint="eastAsia"/>
          <w:color w:val="000000" w:themeColor="text1"/>
          <w:kern w:val="0"/>
          <w:szCs w:val="21"/>
        </w:rPr>
        <w:t>への立入調査等による確認の結果、派遣元による情報セキュリティの運用状況が不適切</w:t>
      </w:r>
      <w:r>
        <w:rPr>
          <w:rFonts w:asciiTheme="minorEastAsia" w:hAnsiTheme="minorEastAsia" w:cs="MS-Mincho" w:hint="eastAsia"/>
          <w:color w:val="000000" w:themeColor="text1"/>
          <w:kern w:val="0"/>
          <w:szCs w:val="21"/>
        </w:rPr>
        <w:t>である</w:t>
      </w:r>
      <w:r w:rsidRPr="00BE7C75">
        <w:rPr>
          <w:rFonts w:asciiTheme="minorEastAsia" w:hAnsiTheme="minorEastAsia" w:cs="MS-Mincho" w:hint="eastAsia"/>
          <w:color w:val="000000" w:themeColor="text1"/>
          <w:kern w:val="0"/>
          <w:szCs w:val="21"/>
        </w:rPr>
        <w:t>と認めたときは、期限を定めて改善を勧告するものとする。</w:t>
      </w:r>
    </w:p>
    <w:p w14:paraId="1A35C9A3"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４</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派遣元は、前項による改善勧告を受けたときは、この改善勧告に速やかに応じなければならない。</w:t>
      </w:r>
    </w:p>
    <w:p w14:paraId="1C85355A"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（情報資産の返還又は処分）</w:t>
      </w:r>
    </w:p>
    <w:p w14:paraId="3D5C8DF2"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第１４</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派遣元は、この契約が終了し、又は解除されたときは、この契約による業務に係る情報資産を、速やかに派遣先に返還し、又は漏えいを来さない方法で確実に処分しなければならない。</w:t>
      </w:r>
    </w:p>
    <w:p w14:paraId="22BE44FF"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（特記事項に違反した場合の契約解除及び損害賠償）</w:t>
      </w:r>
    </w:p>
    <w:p w14:paraId="7869BA6F"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第１５</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派遣先は、派遣元がこの情報セキュリティ特記事項に違反していると認めたときは、契約の解除及び損害賠償の請求をすることができるものとする。</w:t>
      </w:r>
    </w:p>
    <w:p w14:paraId="0B221F53"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（違反事実の公表等）</w:t>
      </w:r>
    </w:p>
    <w:p w14:paraId="37187551"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第１６</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派遣元がこの情報セキュリティ特記事項に違反し、契約を解除された場合、派遣先は、派遣元の名称及び違反事実を公表することができる。</w:t>
      </w:r>
    </w:p>
    <w:p w14:paraId="405966D0"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（実施責任）</w:t>
      </w:r>
    </w:p>
    <w:p w14:paraId="40CA10DB"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第１７</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派遣元は、派遣元内における情報資産の情報セキュリティ対策を明確にし、派遣先が求めた際には速やかに報告しなければならない。</w:t>
      </w:r>
    </w:p>
    <w:p w14:paraId="22F56C7D" w14:textId="77777777" w:rsidR="00330623" w:rsidRPr="00BE7C75" w:rsidRDefault="00330623" w:rsidP="00330623">
      <w:pPr>
        <w:autoSpaceDE w:val="0"/>
        <w:autoSpaceDN w:val="0"/>
        <w:adjustRightInd w:val="0"/>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（その他）</w:t>
      </w:r>
    </w:p>
    <w:p w14:paraId="3C4FC377" w14:textId="77777777" w:rsidR="00330623" w:rsidRPr="00BE7C75" w:rsidRDefault="00330623" w:rsidP="00330623">
      <w:pPr>
        <w:autoSpaceDE w:val="0"/>
        <w:autoSpaceDN w:val="0"/>
        <w:adjustRightInd w:val="0"/>
        <w:ind w:left="141" w:hangingChars="67" w:hanging="141"/>
        <w:jc w:val="left"/>
        <w:rPr>
          <w:rFonts w:asciiTheme="minorEastAsia" w:hAnsiTheme="minorEastAsia" w:cs="MS-Mincho"/>
          <w:color w:val="000000" w:themeColor="text1"/>
          <w:kern w:val="0"/>
          <w:szCs w:val="21"/>
        </w:rPr>
      </w:pPr>
      <w:r w:rsidRPr="00BE7C75">
        <w:rPr>
          <w:rFonts w:asciiTheme="minorEastAsia" w:hAnsiTheme="minorEastAsia" w:cs="MS-Mincho" w:hint="eastAsia"/>
          <w:color w:val="000000" w:themeColor="text1"/>
          <w:kern w:val="0"/>
          <w:szCs w:val="21"/>
        </w:rPr>
        <w:t>第１８</w:t>
      </w:r>
      <w:r w:rsidRPr="00BE7C75">
        <w:rPr>
          <w:rFonts w:hint="eastAsia"/>
          <w:color w:val="000000" w:themeColor="text1"/>
          <w:kern w:val="0"/>
          <w:szCs w:val="21"/>
        </w:rPr>
        <w:t xml:space="preserve">　</w:t>
      </w:r>
      <w:r w:rsidRPr="00BE7C75">
        <w:rPr>
          <w:rFonts w:asciiTheme="minorEastAsia" w:hAnsiTheme="minorEastAsia" w:cs="MS-Mincho" w:hint="eastAsia"/>
          <w:color w:val="000000" w:themeColor="text1"/>
          <w:kern w:val="0"/>
          <w:szCs w:val="21"/>
        </w:rPr>
        <w:t>派遣元は、第１から第１７までに定めるもののほか、情報資産の適正な管理のために必要な措置を講じなければならない。</w:t>
      </w:r>
    </w:p>
    <w:p w14:paraId="5B0A6DB7" w14:textId="77777777" w:rsidR="00330623" w:rsidRPr="00BE7C75" w:rsidRDefault="00330623" w:rsidP="00330623">
      <w:pPr>
        <w:widowControl/>
        <w:jc w:val="left"/>
        <w:rPr>
          <w:color w:val="000000" w:themeColor="text1"/>
          <w:kern w:val="0"/>
          <w:szCs w:val="21"/>
        </w:rPr>
      </w:pPr>
    </w:p>
    <w:p w14:paraId="3A1FFC3E" w14:textId="77777777" w:rsidR="00330623" w:rsidRPr="00BE7C75" w:rsidRDefault="00330623" w:rsidP="00330623">
      <w:pPr>
        <w:autoSpaceDE w:val="0"/>
        <w:autoSpaceDN w:val="0"/>
        <w:adjustRightInd w:val="0"/>
        <w:jc w:val="left"/>
        <w:rPr>
          <w:color w:val="000000" w:themeColor="text1"/>
          <w:kern w:val="0"/>
          <w:szCs w:val="21"/>
        </w:rPr>
      </w:pPr>
    </w:p>
    <w:p w14:paraId="781CAC8A" w14:textId="77777777" w:rsidR="00330623" w:rsidRPr="00BE7C75" w:rsidRDefault="00330623" w:rsidP="00330623">
      <w:pPr>
        <w:autoSpaceDE w:val="0"/>
        <w:autoSpaceDN w:val="0"/>
        <w:adjustRightInd w:val="0"/>
        <w:jc w:val="left"/>
        <w:rPr>
          <w:color w:val="000000" w:themeColor="text1"/>
          <w:kern w:val="0"/>
          <w:szCs w:val="21"/>
        </w:rPr>
      </w:pPr>
    </w:p>
    <w:p w14:paraId="7F14180D" w14:textId="77777777" w:rsidR="00330623" w:rsidRPr="00BE7C75" w:rsidRDefault="00330623" w:rsidP="00330623">
      <w:pPr>
        <w:autoSpaceDE w:val="0"/>
        <w:autoSpaceDN w:val="0"/>
        <w:adjustRightInd w:val="0"/>
        <w:jc w:val="left"/>
        <w:rPr>
          <w:color w:val="000000" w:themeColor="text1"/>
          <w:kern w:val="0"/>
          <w:szCs w:val="21"/>
        </w:rPr>
      </w:pPr>
    </w:p>
    <w:p w14:paraId="38D1C19E" w14:textId="77777777" w:rsidR="006978F1" w:rsidRPr="00330623" w:rsidRDefault="006978F1" w:rsidP="00330623">
      <w:pPr>
        <w:rPr>
          <w:color w:val="000000" w:themeColor="text1"/>
          <w:kern w:val="0"/>
          <w:szCs w:val="21"/>
        </w:rPr>
      </w:pPr>
    </w:p>
    <w:sectPr w:rsidR="006978F1" w:rsidRPr="00330623" w:rsidSect="0039275D">
      <w:footerReference w:type="even" r:id="rId7"/>
      <w:footerReference w:type="default" r:id="rId8"/>
      <w:pgSz w:w="11906" w:h="16838" w:code="9"/>
      <w:pgMar w:top="1588" w:right="1134" w:bottom="1134" w:left="141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B14937" w14:textId="77777777" w:rsidR="004E0E58" w:rsidRDefault="004E0E58">
      <w:r>
        <w:separator/>
      </w:r>
    </w:p>
  </w:endnote>
  <w:endnote w:type="continuationSeparator" w:id="0">
    <w:p w14:paraId="018AB3A3" w14:textId="77777777" w:rsidR="004E0E58" w:rsidRDefault="004E0E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ＭＳ明朝">
    <w:altName w:val="Arial Unicode MS"/>
    <w:panose1 w:val="00000000000000000000"/>
    <w:charset w:val="80"/>
    <w:family w:val="auto"/>
    <w:notTrueType/>
    <w:pitch w:val="default"/>
    <w:sig w:usb0="00000001" w:usb1="08070000" w:usb2="00000010" w:usb3="00000000" w:csb0="00020000" w:csb1="00000000"/>
  </w:font>
  <w:font w:name="MS-Mincho">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C1FF5B" w14:textId="77777777" w:rsidR="00E768A5" w:rsidRDefault="006E4C85">
    <w:pPr>
      <w:pStyle w:val="a3"/>
      <w:framePr w:wrap="around" w:vAnchor="text" w:hAnchor="margin" w:xAlign="center" w:y="1"/>
      <w:rPr>
        <w:rStyle w:val="a5"/>
      </w:rPr>
    </w:pPr>
    <w:r>
      <w:rPr>
        <w:rStyle w:val="a5"/>
      </w:rPr>
      <w:fldChar w:fldCharType="begin"/>
    </w:r>
    <w:r w:rsidR="00E768A5">
      <w:rPr>
        <w:rStyle w:val="a5"/>
      </w:rPr>
      <w:instrText xml:space="preserve">PAGE  </w:instrText>
    </w:r>
    <w:r>
      <w:rPr>
        <w:rStyle w:val="a5"/>
      </w:rPr>
      <w:fldChar w:fldCharType="separate"/>
    </w:r>
    <w:r w:rsidR="00E768A5">
      <w:rPr>
        <w:rStyle w:val="a5"/>
        <w:noProof/>
      </w:rPr>
      <w:t>107</w:t>
    </w:r>
    <w:r>
      <w:rPr>
        <w:rStyle w:val="a5"/>
      </w:rPr>
      <w:fldChar w:fldCharType="end"/>
    </w:r>
  </w:p>
  <w:p w14:paraId="646E043F" w14:textId="77777777" w:rsidR="00E768A5" w:rsidRDefault="00E768A5">
    <w:pPr>
      <w:pStyle w:val="a3"/>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30121549"/>
      <w:docPartObj>
        <w:docPartGallery w:val="Page Numbers (Bottom of Page)"/>
        <w:docPartUnique/>
      </w:docPartObj>
    </w:sdtPr>
    <w:sdtEndPr/>
    <w:sdtContent>
      <w:p w14:paraId="54F3C4CE" w14:textId="7EA8DF2F" w:rsidR="0039275D" w:rsidRDefault="0039275D">
        <w:pPr>
          <w:pStyle w:val="a3"/>
          <w:jc w:val="center"/>
        </w:pPr>
        <w:r>
          <w:fldChar w:fldCharType="begin"/>
        </w:r>
        <w:r>
          <w:instrText>PAGE   \* MERGEFORMAT</w:instrText>
        </w:r>
        <w:r>
          <w:fldChar w:fldCharType="separate"/>
        </w:r>
        <w:r w:rsidR="001F4765" w:rsidRPr="001F4765">
          <w:rPr>
            <w:noProof/>
            <w:lang w:val="ja-JP"/>
          </w:rPr>
          <w:t>1</w:t>
        </w:r>
        <w:r>
          <w:fldChar w:fldCharType="end"/>
        </w:r>
      </w:p>
    </w:sdtContent>
  </w:sdt>
  <w:p w14:paraId="26D1F046" w14:textId="77777777" w:rsidR="00E768A5" w:rsidRDefault="00E768A5">
    <w:pPr>
      <w:pStyle w:val="a3"/>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8287F5" w14:textId="77777777" w:rsidR="004E0E58" w:rsidRDefault="004E0E58">
      <w:r>
        <w:separator/>
      </w:r>
    </w:p>
  </w:footnote>
  <w:footnote w:type="continuationSeparator" w:id="0">
    <w:p w14:paraId="3611D206" w14:textId="77777777" w:rsidR="004E0E58" w:rsidRDefault="004E0E5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FF1EB6"/>
    <w:multiLevelType w:val="hybridMultilevel"/>
    <w:tmpl w:val="340E7D38"/>
    <w:lvl w:ilvl="0" w:tplc="D86671B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5BCB4CEB"/>
    <w:multiLevelType w:val="hybridMultilevel"/>
    <w:tmpl w:val="DC962296"/>
    <w:lvl w:ilvl="0" w:tplc="8F96FCD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730A0FE2"/>
    <w:multiLevelType w:val="hybridMultilevel"/>
    <w:tmpl w:val="C43CC0C8"/>
    <w:lvl w:ilvl="0" w:tplc="06CC19B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542133557">
    <w:abstractNumId w:val="1"/>
  </w:num>
  <w:num w:numId="2" w16cid:durableId="741440966">
    <w:abstractNumId w:val="0"/>
  </w:num>
  <w:num w:numId="3" w16cid:durableId="7899358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105"/>
  <w:drawingGridVerticalSpacing w:val="24"/>
  <w:displayHorizontalDrawingGridEvery w:val="0"/>
  <w:displayVerticalDrawingGridEvery w:val="17"/>
  <w:characterSpacingControl w:val="compressPunctuation"/>
  <w:hdrShapeDefaults>
    <o:shapedefaults v:ext="edit" spidmax="5120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2"/>
    <w:compatSetting w:name="useWord2013TrackBottomHyphenation" w:uri="http://schemas.microsoft.com/office/word" w:val="1"/>
  </w:compat>
  <w:rsids>
    <w:rsidRoot w:val="000A54E7"/>
    <w:rsid w:val="00000339"/>
    <w:rsid w:val="00013E12"/>
    <w:rsid w:val="00024BAE"/>
    <w:rsid w:val="000263E8"/>
    <w:rsid w:val="000321EF"/>
    <w:rsid w:val="000A54E7"/>
    <w:rsid w:val="000B76D5"/>
    <w:rsid w:val="000C1374"/>
    <w:rsid w:val="000D0A68"/>
    <w:rsid w:val="000D6CCF"/>
    <w:rsid w:val="000E6495"/>
    <w:rsid w:val="000F2B4E"/>
    <w:rsid w:val="00124F9B"/>
    <w:rsid w:val="00153FD2"/>
    <w:rsid w:val="00162173"/>
    <w:rsid w:val="001A5ED2"/>
    <w:rsid w:val="001D54FB"/>
    <w:rsid w:val="001F205E"/>
    <w:rsid w:val="001F4765"/>
    <w:rsid w:val="00200155"/>
    <w:rsid w:val="00200203"/>
    <w:rsid w:val="00200AE1"/>
    <w:rsid w:val="002143F9"/>
    <w:rsid w:val="00237798"/>
    <w:rsid w:val="002432B1"/>
    <w:rsid w:val="0024660B"/>
    <w:rsid w:val="00252C52"/>
    <w:rsid w:val="002824BA"/>
    <w:rsid w:val="002F1FD1"/>
    <w:rsid w:val="00320C00"/>
    <w:rsid w:val="00330623"/>
    <w:rsid w:val="0037789C"/>
    <w:rsid w:val="0039275D"/>
    <w:rsid w:val="003F15EE"/>
    <w:rsid w:val="00403CFC"/>
    <w:rsid w:val="00411381"/>
    <w:rsid w:val="00426E11"/>
    <w:rsid w:val="0043046E"/>
    <w:rsid w:val="00447BBD"/>
    <w:rsid w:val="0048781B"/>
    <w:rsid w:val="00497231"/>
    <w:rsid w:val="004B281F"/>
    <w:rsid w:val="004D1622"/>
    <w:rsid w:val="004D1989"/>
    <w:rsid w:val="004E0E58"/>
    <w:rsid w:val="004F053A"/>
    <w:rsid w:val="004F7B7C"/>
    <w:rsid w:val="00513AD3"/>
    <w:rsid w:val="005633F1"/>
    <w:rsid w:val="00563690"/>
    <w:rsid w:val="005773EB"/>
    <w:rsid w:val="00591FB8"/>
    <w:rsid w:val="005B2B25"/>
    <w:rsid w:val="00614996"/>
    <w:rsid w:val="00630C72"/>
    <w:rsid w:val="00631AC4"/>
    <w:rsid w:val="0063455A"/>
    <w:rsid w:val="00635E49"/>
    <w:rsid w:val="00665434"/>
    <w:rsid w:val="00675CEE"/>
    <w:rsid w:val="006803C9"/>
    <w:rsid w:val="00680796"/>
    <w:rsid w:val="00682E98"/>
    <w:rsid w:val="0068329B"/>
    <w:rsid w:val="00683940"/>
    <w:rsid w:val="006978F1"/>
    <w:rsid w:val="006A5BC4"/>
    <w:rsid w:val="006E4C85"/>
    <w:rsid w:val="00702E3D"/>
    <w:rsid w:val="00703A63"/>
    <w:rsid w:val="00716A06"/>
    <w:rsid w:val="007208C6"/>
    <w:rsid w:val="007330B1"/>
    <w:rsid w:val="00741676"/>
    <w:rsid w:val="0075221B"/>
    <w:rsid w:val="00762E70"/>
    <w:rsid w:val="00775485"/>
    <w:rsid w:val="007846E5"/>
    <w:rsid w:val="00792557"/>
    <w:rsid w:val="007A2A1E"/>
    <w:rsid w:val="007D4F54"/>
    <w:rsid w:val="007E04DE"/>
    <w:rsid w:val="007E1B51"/>
    <w:rsid w:val="00806A5C"/>
    <w:rsid w:val="0083016E"/>
    <w:rsid w:val="00860029"/>
    <w:rsid w:val="0086224A"/>
    <w:rsid w:val="008666EA"/>
    <w:rsid w:val="00887543"/>
    <w:rsid w:val="008A10EA"/>
    <w:rsid w:val="008A310E"/>
    <w:rsid w:val="008C76A0"/>
    <w:rsid w:val="008D25A5"/>
    <w:rsid w:val="008E5EA8"/>
    <w:rsid w:val="008F6EC9"/>
    <w:rsid w:val="00907227"/>
    <w:rsid w:val="009F7F4D"/>
    <w:rsid w:val="00A03C3C"/>
    <w:rsid w:val="00A20642"/>
    <w:rsid w:val="00A3299F"/>
    <w:rsid w:val="00A47A97"/>
    <w:rsid w:val="00A47E3F"/>
    <w:rsid w:val="00A52455"/>
    <w:rsid w:val="00A62DA3"/>
    <w:rsid w:val="00A65B69"/>
    <w:rsid w:val="00A70D0F"/>
    <w:rsid w:val="00A74B74"/>
    <w:rsid w:val="00A755E9"/>
    <w:rsid w:val="00AA197F"/>
    <w:rsid w:val="00AC0B41"/>
    <w:rsid w:val="00B07907"/>
    <w:rsid w:val="00B16D77"/>
    <w:rsid w:val="00B5754A"/>
    <w:rsid w:val="00BC056E"/>
    <w:rsid w:val="00BF225A"/>
    <w:rsid w:val="00C071C3"/>
    <w:rsid w:val="00C1248D"/>
    <w:rsid w:val="00C17B35"/>
    <w:rsid w:val="00C361F5"/>
    <w:rsid w:val="00C40D45"/>
    <w:rsid w:val="00C54859"/>
    <w:rsid w:val="00C57942"/>
    <w:rsid w:val="00C91491"/>
    <w:rsid w:val="00C97B2F"/>
    <w:rsid w:val="00CA2DCF"/>
    <w:rsid w:val="00CD7EDC"/>
    <w:rsid w:val="00D2475A"/>
    <w:rsid w:val="00D414EA"/>
    <w:rsid w:val="00D63957"/>
    <w:rsid w:val="00D74C02"/>
    <w:rsid w:val="00D977CB"/>
    <w:rsid w:val="00DD73C7"/>
    <w:rsid w:val="00DF5A3B"/>
    <w:rsid w:val="00E0765B"/>
    <w:rsid w:val="00E34B7A"/>
    <w:rsid w:val="00E768A5"/>
    <w:rsid w:val="00E95DD8"/>
    <w:rsid w:val="00EA4462"/>
    <w:rsid w:val="00EA55D7"/>
    <w:rsid w:val="00EF0A95"/>
    <w:rsid w:val="00EF632A"/>
    <w:rsid w:val="00F2504A"/>
    <w:rsid w:val="00FB3345"/>
    <w:rsid w:val="00FD3D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v:textbox inset="5.85pt,.7pt,5.85pt,.7pt"/>
    </o:shapedefaults>
    <o:shapelayout v:ext="edit">
      <o:idmap v:ext="edit" data="1"/>
    </o:shapelayout>
  </w:shapeDefaults>
  <w:decimalSymbol w:val="."/>
  <w:listSeparator w:val=","/>
  <w14:docId w14:val="2A3884A6"/>
  <w15:docId w15:val="{DF6D29E4-44A4-4BE2-87F1-A1FDAB3ED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E4C85"/>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6E4C85"/>
    <w:pPr>
      <w:tabs>
        <w:tab w:val="center" w:pos="4252"/>
        <w:tab w:val="right" w:pos="8504"/>
      </w:tabs>
      <w:snapToGrid w:val="0"/>
    </w:pPr>
  </w:style>
  <w:style w:type="character" w:styleId="a5">
    <w:name w:val="page number"/>
    <w:basedOn w:val="a0"/>
    <w:rsid w:val="006E4C85"/>
  </w:style>
  <w:style w:type="paragraph" w:styleId="a6">
    <w:name w:val="header"/>
    <w:basedOn w:val="a"/>
    <w:rsid w:val="006E4C85"/>
    <w:pPr>
      <w:tabs>
        <w:tab w:val="center" w:pos="4252"/>
        <w:tab w:val="right" w:pos="8504"/>
      </w:tabs>
      <w:snapToGrid w:val="0"/>
    </w:pPr>
  </w:style>
  <w:style w:type="paragraph" w:customStyle="1" w:styleId="Default">
    <w:name w:val="Default"/>
    <w:rsid w:val="0068329B"/>
    <w:pPr>
      <w:widowControl w:val="0"/>
      <w:autoSpaceDE w:val="0"/>
      <w:autoSpaceDN w:val="0"/>
      <w:adjustRightInd w:val="0"/>
    </w:pPr>
    <w:rPr>
      <w:rFonts w:ascii="ＭＳ 明朝" w:hAnsi="ＭＳ 明朝" w:cs="ＭＳ 明朝"/>
      <w:color w:val="000000"/>
      <w:sz w:val="24"/>
      <w:szCs w:val="24"/>
    </w:rPr>
  </w:style>
  <w:style w:type="table" w:styleId="a7">
    <w:name w:val="Table Grid"/>
    <w:basedOn w:val="a1"/>
    <w:uiPriority w:val="59"/>
    <w:rsid w:val="00703A63"/>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907227"/>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907227"/>
    <w:rPr>
      <w:rFonts w:asciiTheme="majorHAnsi" w:eastAsiaTheme="majorEastAsia" w:hAnsiTheme="majorHAnsi" w:cstheme="majorBidi"/>
      <w:kern w:val="2"/>
      <w:sz w:val="18"/>
      <w:szCs w:val="18"/>
    </w:rPr>
  </w:style>
  <w:style w:type="paragraph" w:styleId="aa">
    <w:name w:val="Body Text"/>
    <w:basedOn w:val="a"/>
    <w:link w:val="ab"/>
    <w:semiHidden/>
    <w:unhideWhenUsed/>
    <w:rsid w:val="00EA4462"/>
    <w:pPr>
      <w:adjustRightInd w:val="0"/>
    </w:pPr>
    <w:rPr>
      <w:rFonts w:ascii="ＭＳ 明朝"/>
      <w:sz w:val="22"/>
    </w:rPr>
  </w:style>
  <w:style w:type="character" w:customStyle="1" w:styleId="ab">
    <w:name w:val="本文 (文字)"/>
    <w:basedOn w:val="a0"/>
    <w:link w:val="aa"/>
    <w:semiHidden/>
    <w:rsid w:val="00EA4462"/>
    <w:rPr>
      <w:rFonts w:ascii="ＭＳ 明朝"/>
      <w:kern w:val="2"/>
      <w:sz w:val="22"/>
    </w:rPr>
  </w:style>
  <w:style w:type="character" w:customStyle="1" w:styleId="PlainText">
    <w:name w:val="Plain Text (文字)"/>
    <w:link w:val="1"/>
    <w:locked/>
    <w:rsid w:val="00EA4462"/>
    <w:rPr>
      <w:rFonts w:ascii="ＭＳ 明朝" w:hAnsi="Courier New"/>
      <w:kern w:val="2"/>
      <w:sz w:val="21"/>
    </w:rPr>
  </w:style>
  <w:style w:type="paragraph" w:customStyle="1" w:styleId="1">
    <w:name w:val="書式なし1"/>
    <w:basedOn w:val="a"/>
    <w:link w:val="PlainText"/>
    <w:rsid w:val="00EA4462"/>
    <w:pPr>
      <w:adjustRightInd w:val="0"/>
    </w:pPr>
    <w:rPr>
      <w:rFonts w:ascii="ＭＳ 明朝" w:hAnsi="Courier New"/>
    </w:rPr>
  </w:style>
  <w:style w:type="paragraph" w:customStyle="1" w:styleId="10">
    <w:name w:val="書式なし1"/>
    <w:basedOn w:val="a"/>
    <w:rsid w:val="00EA4462"/>
    <w:pPr>
      <w:adjustRightInd w:val="0"/>
    </w:pPr>
    <w:rPr>
      <w:rFonts w:ascii="ＭＳ 明朝" w:hAnsi="Courier New"/>
    </w:rPr>
  </w:style>
  <w:style w:type="character" w:customStyle="1" w:styleId="a4">
    <w:name w:val="フッター (文字)"/>
    <w:basedOn w:val="a0"/>
    <w:link w:val="a3"/>
    <w:uiPriority w:val="99"/>
    <w:rsid w:val="0039275D"/>
    <w:rPr>
      <w:kern w:val="2"/>
      <w:sz w:val="21"/>
    </w:rPr>
  </w:style>
  <w:style w:type="character" w:styleId="ac">
    <w:name w:val="annotation reference"/>
    <w:basedOn w:val="a0"/>
    <w:uiPriority w:val="99"/>
    <w:semiHidden/>
    <w:unhideWhenUsed/>
    <w:rsid w:val="00E95DD8"/>
    <w:rPr>
      <w:sz w:val="18"/>
      <w:szCs w:val="18"/>
    </w:rPr>
  </w:style>
  <w:style w:type="paragraph" w:styleId="ad">
    <w:name w:val="annotation text"/>
    <w:basedOn w:val="a"/>
    <w:link w:val="ae"/>
    <w:uiPriority w:val="99"/>
    <w:semiHidden/>
    <w:unhideWhenUsed/>
    <w:rsid w:val="00E95DD8"/>
    <w:pPr>
      <w:jc w:val="left"/>
    </w:pPr>
  </w:style>
  <w:style w:type="character" w:customStyle="1" w:styleId="ae">
    <w:name w:val="コメント文字列 (文字)"/>
    <w:basedOn w:val="a0"/>
    <w:link w:val="ad"/>
    <w:uiPriority w:val="99"/>
    <w:semiHidden/>
    <w:rsid w:val="00E95DD8"/>
    <w:rPr>
      <w:kern w:val="2"/>
      <w:sz w:val="21"/>
    </w:rPr>
  </w:style>
  <w:style w:type="paragraph" w:styleId="af">
    <w:name w:val="annotation subject"/>
    <w:basedOn w:val="ad"/>
    <w:next w:val="ad"/>
    <w:link w:val="af0"/>
    <w:uiPriority w:val="99"/>
    <w:semiHidden/>
    <w:unhideWhenUsed/>
    <w:rsid w:val="00E95DD8"/>
    <w:rPr>
      <w:b/>
      <w:bCs/>
    </w:rPr>
  </w:style>
  <w:style w:type="character" w:customStyle="1" w:styleId="af0">
    <w:name w:val="コメント内容 (文字)"/>
    <w:basedOn w:val="ae"/>
    <w:link w:val="af"/>
    <w:uiPriority w:val="99"/>
    <w:semiHidden/>
    <w:rsid w:val="00E95DD8"/>
    <w:rPr>
      <w:b/>
      <w:bCs/>
      <w:kern w:val="2"/>
      <w:sz w:val="21"/>
    </w:rPr>
  </w:style>
  <w:style w:type="paragraph" w:styleId="af1">
    <w:name w:val="Revision"/>
    <w:hidden/>
    <w:uiPriority w:val="99"/>
    <w:semiHidden/>
    <w:rsid w:val="00E95DD8"/>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9106013">
      <w:bodyDiv w:val="1"/>
      <w:marLeft w:val="0"/>
      <w:marRight w:val="0"/>
      <w:marTop w:val="0"/>
      <w:marBottom w:val="0"/>
      <w:divBdr>
        <w:top w:val="none" w:sz="0" w:space="0" w:color="auto"/>
        <w:left w:val="none" w:sz="0" w:space="0" w:color="auto"/>
        <w:bottom w:val="none" w:sz="0" w:space="0" w:color="auto"/>
        <w:right w:val="none" w:sz="0" w:space="0" w:color="auto"/>
      </w:divBdr>
      <w:divsChild>
        <w:div w:id="536285119">
          <w:marLeft w:val="0"/>
          <w:marRight w:val="0"/>
          <w:marTop w:val="0"/>
          <w:marBottom w:val="0"/>
          <w:divBdr>
            <w:top w:val="none" w:sz="0" w:space="0" w:color="auto"/>
            <w:left w:val="none" w:sz="0" w:space="0" w:color="auto"/>
            <w:bottom w:val="none" w:sz="0" w:space="0" w:color="auto"/>
            <w:right w:val="none" w:sz="0" w:space="0" w:color="auto"/>
          </w:divBdr>
          <w:divsChild>
            <w:div w:id="1244415595">
              <w:marLeft w:val="0"/>
              <w:marRight w:val="0"/>
              <w:marTop w:val="0"/>
              <w:marBottom w:val="0"/>
              <w:divBdr>
                <w:top w:val="none" w:sz="0" w:space="0" w:color="auto"/>
                <w:left w:val="none" w:sz="0" w:space="0" w:color="auto"/>
                <w:bottom w:val="none" w:sz="0" w:space="0" w:color="auto"/>
                <w:right w:val="none" w:sz="0" w:space="0" w:color="auto"/>
              </w:divBdr>
              <w:divsChild>
                <w:div w:id="312367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553053">
      <w:bodyDiv w:val="1"/>
      <w:marLeft w:val="0"/>
      <w:marRight w:val="0"/>
      <w:marTop w:val="0"/>
      <w:marBottom w:val="0"/>
      <w:divBdr>
        <w:top w:val="none" w:sz="0" w:space="0" w:color="auto"/>
        <w:left w:val="none" w:sz="0" w:space="0" w:color="auto"/>
        <w:bottom w:val="none" w:sz="0" w:space="0" w:color="auto"/>
        <w:right w:val="none" w:sz="0" w:space="0" w:color="auto"/>
      </w:divBdr>
      <w:divsChild>
        <w:div w:id="1292053686">
          <w:marLeft w:val="0"/>
          <w:marRight w:val="0"/>
          <w:marTop w:val="0"/>
          <w:marBottom w:val="0"/>
          <w:divBdr>
            <w:top w:val="none" w:sz="0" w:space="0" w:color="auto"/>
            <w:left w:val="none" w:sz="0" w:space="0" w:color="auto"/>
            <w:bottom w:val="none" w:sz="0" w:space="0" w:color="auto"/>
            <w:right w:val="none" w:sz="0" w:space="0" w:color="auto"/>
          </w:divBdr>
          <w:divsChild>
            <w:div w:id="1367606368">
              <w:marLeft w:val="0"/>
              <w:marRight w:val="0"/>
              <w:marTop w:val="0"/>
              <w:marBottom w:val="0"/>
              <w:divBdr>
                <w:top w:val="none" w:sz="0" w:space="0" w:color="auto"/>
                <w:left w:val="none" w:sz="0" w:space="0" w:color="auto"/>
                <w:bottom w:val="none" w:sz="0" w:space="0" w:color="auto"/>
                <w:right w:val="none" w:sz="0" w:space="0" w:color="auto"/>
              </w:divBdr>
              <w:divsChild>
                <w:div w:id="1990745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527579">
      <w:bodyDiv w:val="1"/>
      <w:marLeft w:val="0"/>
      <w:marRight w:val="0"/>
      <w:marTop w:val="0"/>
      <w:marBottom w:val="0"/>
      <w:divBdr>
        <w:top w:val="none" w:sz="0" w:space="0" w:color="auto"/>
        <w:left w:val="none" w:sz="0" w:space="0" w:color="auto"/>
        <w:bottom w:val="none" w:sz="0" w:space="0" w:color="auto"/>
        <w:right w:val="none" w:sz="0" w:space="0" w:color="auto"/>
      </w:divBdr>
    </w:div>
    <w:div w:id="1637639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210</TotalTime>
  <Pages>10</Pages>
  <Words>2103</Words>
  <Characters>11991</Characters>
  <Application>Microsoft Office Word</Application>
  <DocSecurity>0</DocSecurity>
  <Lines>99</Lines>
  <Paragraphs>28</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14066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さいたま市</cp:lastModifiedBy>
  <cp:revision>38</cp:revision>
  <cp:lastPrinted>2022-11-01T08:06:00Z</cp:lastPrinted>
  <dcterms:created xsi:type="dcterms:W3CDTF">2018-03-12T06:29:00Z</dcterms:created>
  <dcterms:modified xsi:type="dcterms:W3CDTF">2025-08-06T02:48:00Z</dcterms:modified>
</cp:coreProperties>
</file>