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3BF" w:rsidRDefault="00C273BF">
      <w:pPr>
        <w:spacing w:line="0" w:lineRule="atLeast"/>
        <w:jc w:val="left"/>
        <w:rPr>
          <w:rFonts w:ascii="游明朝" w:eastAsia="游明朝" w:hAnsi="游明朝"/>
        </w:rPr>
      </w:pPr>
      <w:r>
        <w:rPr>
          <w:rFonts w:ascii="游明朝" w:eastAsia="游明朝" w:hAnsi="游明朝" w:hint="eastAsia"/>
        </w:rPr>
        <w:t>野木町公告第</w:t>
      </w:r>
      <w:r w:rsidR="00F76511">
        <w:rPr>
          <w:rFonts w:ascii="游明朝" w:eastAsia="游明朝" w:hAnsi="游明朝" w:hint="eastAsia"/>
        </w:rPr>
        <w:t>１３２</w:t>
      </w:r>
      <w:bookmarkStart w:id="0" w:name="_GoBack"/>
      <w:bookmarkEnd w:id="0"/>
      <w:r>
        <w:rPr>
          <w:rFonts w:ascii="游明朝" w:eastAsia="游明朝" w:hAnsi="游明朝" w:hint="eastAsia"/>
        </w:rPr>
        <w:t>号</w:t>
      </w:r>
    </w:p>
    <w:p w:rsidR="00C273BF" w:rsidRDefault="00C273BF">
      <w:pPr>
        <w:spacing w:line="0" w:lineRule="atLeast"/>
        <w:jc w:val="center"/>
        <w:rPr>
          <w:rFonts w:ascii="游明朝" w:eastAsia="游明朝" w:hAnsi="游明朝"/>
        </w:rPr>
      </w:pPr>
      <w:r>
        <w:rPr>
          <w:rFonts w:ascii="游明朝" w:eastAsia="游明朝" w:hAnsi="游明朝" w:hint="eastAsia"/>
        </w:rPr>
        <w:t>入札公告</w:t>
      </w:r>
    </w:p>
    <w:p w:rsidR="00C273BF" w:rsidRDefault="00C273BF">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 xml:space="preserve">　事後審査型条件付き一般競争入札を執行するので、地方自治法施行令（昭和２２年政令第１６号）第１６７条の６の規定に基づき次のとおり公告する。</w:t>
      </w:r>
    </w:p>
    <w:p w:rsidR="00C273BF" w:rsidRDefault="00C273BF">
      <w:pPr>
        <w:spacing w:line="0" w:lineRule="atLeast"/>
        <w:rPr>
          <w:rFonts w:ascii="游明朝" w:eastAsia="游明朝" w:hAnsi="游明朝"/>
        </w:rPr>
      </w:pPr>
    </w:p>
    <w:p w:rsidR="00B42A1F" w:rsidRDefault="00C273BF">
      <w:pPr>
        <w:spacing w:line="0" w:lineRule="atLeast"/>
        <w:rPr>
          <w:rFonts w:ascii="游明朝" w:eastAsia="游明朝" w:hAnsi="游明朝"/>
        </w:rPr>
      </w:pPr>
      <w:r>
        <w:rPr>
          <w:rFonts w:ascii="游明朝" w:eastAsia="游明朝" w:hAnsi="游明朝" w:hint="eastAsia"/>
        </w:rPr>
        <w:t xml:space="preserve">　令和</w:t>
      </w:r>
      <w:r w:rsidR="000449C0">
        <w:rPr>
          <w:rFonts w:ascii="游明朝" w:eastAsia="游明朝" w:hAnsi="游明朝" w:hint="eastAsia"/>
        </w:rPr>
        <w:t>６</w:t>
      </w:r>
      <w:r>
        <w:rPr>
          <w:rFonts w:ascii="游明朝" w:eastAsia="游明朝" w:hAnsi="游明朝" w:hint="eastAsia"/>
        </w:rPr>
        <w:t>年</w:t>
      </w:r>
      <w:r w:rsidR="007501A9">
        <w:rPr>
          <w:rFonts w:ascii="游明朝" w:eastAsia="游明朝" w:hAnsi="游明朝" w:hint="eastAsia"/>
        </w:rPr>
        <w:t>８</w:t>
      </w:r>
      <w:r>
        <w:rPr>
          <w:rFonts w:ascii="游明朝" w:eastAsia="游明朝" w:hAnsi="游明朝" w:hint="eastAsia"/>
        </w:rPr>
        <w:t>月</w:t>
      </w:r>
      <w:r w:rsidR="00F32ECB">
        <w:rPr>
          <w:rFonts w:ascii="游明朝" w:eastAsia="游明朝" w:hAnsi="游明朝" w:hint="eastAsia"/>
        </w:rPr>
        <w:t>6</w:t>
      </w:r>
      <w:r>
        <w:rPr>
          <w:rFonts w:ascii="游明朝" w:eastAsia="游明朝" w:hAnsi="游明朝" w:hint="eastAsia"/>
        </w:rPr>
        <w:t>日</w:t>
      </w:r>
    </w:p>
    <w:p w:rsidR="00B42A1F" w:rsidRDefault="00B42A1F">
      <w:pPr>
        <w:spacing w:line="0" w:lineRule="atLeast"/>
        <w:rPr>
          <w:rFonts w:ascii="游明朝" w:eastAsia="游明朝" w:hAnsi="游明朝"/>
        </w:rPr>
      </w:pPr>
    </w:p>
    <w:p w:rsidR="00C273BF" w:rsidRDefault="00C273BF">
      <w:pPr>
        <w:wordWrap w:val="0"/>
        <w:spacing w:line="0" w:lineRule="atLeast"/>
        <w:jc w:val="right"/>
        <w:rPr>
          <w:rFonts w:ascii="游明朝" w:eastAsia="游明朝" w:hAnsi="游明朝"/>
        </w:rPr>
      </w:pPr>
      <w:r>
        <w:rPr>
          <w:rFonts w:ascii="游明朝" w:eastAsia="游明朝" w:hAnsi="游明朝" w:hint="eastAsia"/>
        </w:rPr>
        <w:t xml:space="preserve">野木町長　　真瀬　宏子　　　</w:t>
      </w:r>
    </w:p>
    <w:p w:rsidR="00BA1776" w:rsidRDefault="00BA1776">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１　入札対象工事</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363"/>
      </w:tblGrid>
      <w:tr w:rsidR="00C273BF" w:rsidTr="00100C2D">
        <w:tc>
          <w:tcPr>
            <w:tcW w:w="1134" w:type="dxa"/>
          </w:tcPr>
          <w:p w:rsidR="00C273BF" w:rsidRDefault="00C273BF">
            <w:pPr>
              <w:spacing w:line="0" w:lineRule="atLeast"/>
              <w:jc w:val="center"/>
              <w:rPr>
                <w:rFonts w:ascii="游明朝" w:eastAsia="游明朝" w:hAnsi="游明朝"/>
              </w:rPr>
            </w:pPr>
            <w:r w:rsidRPr="00100C2D">
              <w:rPr>
                <w:rFonts w:ascii="游明朝" w:eastAsia="游明朝" w:hAnsi="游明朝" w:hint="eastAsia"/>
                <w:spacing w:val="52"/>
                <w:kern w:val="0"/>
                <w:fitText w:val="840" w:id="1"/>
              </w:rPr>
              <w:t>工事</w:t>
            </w:r>
            <w:r w:rsidRPr="00100C2D">
              <w:rPr>
                <w:rFonts w:ascii="游明朝" w:eastAsia="游明朝" w:hAnsi="游明朝" w:hint="eastAsia"/>
                <w:spacing w:val="1"/>
                <w:kern w:val="0"/>
                <w:fitText w:val="840" w:id="1"/>
              </w:rPr>
              <w:t>名</w:t>
            </w:r>
          </w:p>
        </w:tc>
        <w:tc>
          <w:tcPr>
            <w:tcW w:w="8363" w:type="dxa"/>
          </w:tcPr>
          <w:p w:rsidR="00C273BF" w:rsidRDefault="001D00E8">
            <w:pPr>
              <w:spacing w:line="0" w:lineRule="atLeast"/>
              <w:rPr>
                <w:rFonts w:ascii="游明朝" w:eastAsia="游明朝" w:hAnsi="游明朝"/>
              </w:rPr>
            </w:pPr>
            <w:r>
              <w:rPr>
                <w:rFonts w:ascii="游明朝" w:eastAsia="游明朝" w:hAnsi="游明朝" w:hint="eastAsia"/>
              </w:rPr>
              <w:t xml:space="preserve">基幹管路更新工事　</w:t>
            </w:r>
            <w:r w:rsidR="007501A9">
              <w:rPr>
                <w:rFonts w:ascii="游明朝" w:eastAsia="游明朝" w:hAnsi="游明朝" w:hint="eastAsia"/>
              </w:rPr>
              <w:t>４</w:t>
            </w:r>
            <w:r>
              <w:rPr>
                <w:rFonts w:ascii="游明朝" w:eastAsia="游明朝" w:hAnsi="游明朝" w:hint="eastAsia"/>
              </w:rPr>
              <w:t>工区</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工事箇所</w:t>
            </w:r>
          </w:p>
        </w:tc>
        <w:tc>
          <w:tcPr>
            <w:tcW w:w="8363" w:type="dxa"/>
          </w:tcPr>
          <w:p w:rsidR="00C273BF" w:rsidRDefault="000449C0">
            <w:pPr>
              <w:spacing w:line="0" w:lineRule="atLeast"/>
              <w:rPr>
                <w:rFonts w:ascii="游明朝" w:eastAsia="游明朝" w:hAnsi="游明朝"/>
              </w:rPr>
            </w:pPr>
            <w:r w:rsidRPr="000449C0">
              <w:rPr>
                <w:rFonts w:ascii="游明朝" w:eastAsia="游明朝" w:hAnsi="游明朝" w:hint="eastAsia"/>
              </w:rPr>
              <w:t>野木町大字</w:t>
            </w:r>
            <w:r w:rsidR="001D00E8">
              <w:rPr>
                <w:rFonts w:ascii="游明朝" w:eastAsia="游明朝" w:hAnsi="游明朝" w:hint="eastAsia"/>
              </w:rPr>
              <w:t>野木地内</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　　期</w:t>
            </w:r>
          </w:p>
        </w:tc>
        <w:tc>
          <w:tcPr>
            <w:tcW w:w="8363" w:type="dxa"/>
          </w:tcPr>
          <w:p w:rsidR="00C273BF" w:rsidRDefault="00B42A1F">
            <w:pPr>
              <w:spacing w:line="0" w:lineRule="atLeast"/>
              <w:rPr>
                <w:rFonts w:ascii="游明朝" w:eastAsia="游明朝" w:hAnsi="游明朝"/>
              </w:rPr>
            </w:pPr>
            <w:r w:rsidRPr="00B42A1F">
              <w:rPr>
                <w:rFonts w:ascii="游明朝" w:eastAsia="游明朝" w:hAnsi="游明朝" w:hint="eastAsia"/>
              </w:rPr>
              <w:t>令和</w:t>
            </w:r>
            <w:r w:rsidR="007501A9">
              <w:rPr>
                <w:rFonts w:ascii="游明朝" w:eastAsia="游明朝" w:hAnsi="游明朝" w:hint="eastAsia"/>
              </w:rPr>
              <w:t>７</w:t>
            </w:r>
            <w:r w:rsidRPr="00B42A1F">
              <w:rPr>
                <w:rFonts w:ascii="游明朝" w:eastAsia="游明朝" w:hAnsi="游明朝" w:hint="eastAsia"/>
              </w:rPr>
              <w:t>年</w:t>
            </w:r>
            <w:r w:rsidR="001D00E8">
              <w:rPr>
                <w:rFonts w:ascii="游明朝" w:eastAsia="游明朝" w:hAnsi="游明朝" w:hint="eastAsia"/>
              </w:rPr>
              <w:t>１</w:t>
            </w:r>
            <w:r w:rsidRPr="00B42A1F">
              <w:rPr>
                <w:rFonts w:ascii="游明朝" w:eastAsia="游明朝" w:hAnsi="游明朝" w:hint="eastAsia"/>
              </w:rPr>
              <w:t>月</w:t>
            </w:r>
            <w:r w:rsidR="007501A9">
              <w:rPr>
                <w:rFonts w:ascii="游明朝" w:eastAsia="游明朝" w:hAnsi="游明朝" w:hint="eastAsia"/>
              </w:rPr>
              <w:t>３１</w:t>
            </w:r>
            <w:r w:rsidRPr="00B42A1F">
              <w:rPr>
                <w:rFonts w:ascii="游明朝" w:eastAsia="游明朝" w:hAnsi="游明朝" w:hint="eastAsia"/>
              </w:rPr>
              <w:t>日限り</w:t>
            </w:r>
          </w:p>
        </w:tc>
      </w:tr>
      <w:tr w:rsidR="00C273BF" w:rsidTr="00100C2D">
        <w:tc>
          <w:tcPr>
            <w:tcW w:w="1134" w:type="dxa"/>
            <w:vAlign w:val="center"/>
          </w:tcPr>
          <w:p w:rsidR="00C273BF" w:rsidRDefault="00C273BF">
            <w:pPr>
              <w:spacing w:line="0" w:lineRule="atLeast"/>
              <w:jc w:val="center"/>
              <w:rPr>
                <w:rFonts w:ascii="游明朝" w:eastAsia="游明朝" w:hAnsi="游明朝"/>
              </w:rPr>
            </w:pPr>
            <w:r>
              <w:rPr>
                <w:rFonts w:ascii="游明朝" w:eastAsia="游明朝" w:hAnsi="游明朝" w:hint="eastAsia"/>
              </w:rPr>
              <w:t>工事概要</w:t>
            </w:r>
          </w:p>
        </w:tc>
        <w:tc>
          <w:tcPr>
            <w:tcW w:w="8363" w:type="dxa"/>
          </w:tcPr>
          <w:p w:rsidR="00C273BF" w:rsidRPr="00D2610A" w:rsidRDefault="001D00E8" w:rsidP="001D00E8">
            <w:pPr>
              <w:spacing w:line="0" w:lineRule="atLeast"/>
              <w:ind w:left="142"/>
              <w:rPr>
                <w:rFonts w:ascii="游明朝" w:eastAsia="游明朝" w:hAnsi="游明朝"/>
              </w:rPr>
            </w:pPr>
            <w:r w:rsidRPr="00D2610A">
              <w:rPr>
                <w:rFonts w:ascii="游明朝" w:eastAsia="游明朝" w:hAnsi="游明朝" w:hint="eastAsia"/>
              </w:rPr>
              <w:t>工事延長　L＝１</w:t>
            </w:r>
            <w:r w:rsidR="007501A9">
              <w:rPr>
                <w:rFonts w:ascii="游明朝" w:eastAsia="游明朝" w:hAnsi="游明朝" w:hint="eastAsia"/>
              </w:rPr>
              <w:t>４４</w:t>
            </w:r>
            <w:r w:rsidRPr="00D2610A">
              <w:rPr>
                <w:rFonts w:ascii="游明朝" w:eastAsia="游明朝" w:hAnsi="游明朝" w:hint="eastAsia"/>
              </w:rPr>
              <w:t>．</w:t>
            </w:r>
            <w:r w:rsidR="007501A9">
              <w:rPr>
                <w:rFonts w:ascii="游明朝" w:eastAsia="游明朝" w:hAnsi="游明朝" w:hint="eastAsia"/>
              </w:rPr>
              <w:t>７</w:t>
            </w:r>
            <w:r w:rsidRPr="00D2610A">
              <w:rPr>
                <w:rFonts w:ascii="游明朝" w:eastAsia="游明朝" w:hAnsi="游明朝" w:hint="eastAsia"/>
              </w:rPr>
              <w:t>ｍ</w:t>
            </w:r>
          </w:p>
          <w:p w:rsidR="001D00E8" w:rsidRPr="00D2610A" w:rsidRDefault="001D00E8" w:rsidP="001D00E8">
            <w:pPr>
              <w:spacing w:line="0" w:lineRule="atLeast"/>
              <w:ind w:left="142" w:firstLineChars="100" w:firstLine="210"/>
              <w:rPr>
                <w:rFonts w:ascii="游明朝" w:eastAsia="游明朝" w:hAnsi="游明朝"/>
              </w:rPr>
            </w:pPr>
            <w:r w:rsidRPr="00D2610A">
              <w:rPr>
                <w:rFonts w:ascii="游明朝" w:eastAsia="游明朝" w:hAnsi="游明朝" w:hint="eastAsia"/>
              </w:rPr>
              <w:t xml:space="preserve">配水管DIP（NS）φ５００ｍｍ布設工　　</w:t>
            </w:r>
            <w:r w:rsidR="007501A9">
              <w:rPr>
                <w:rFonts w:ascii="游明朝" w:eastAsia="游明朝" w:hAnsi="游明朝" w:hint="eastAsia"/>
              </w:rPr>
              <w:t xml:space="preserve">　１４４</w:t>
            </w:r>
            <w:r w:rsidRPr="00D2610A">
              <w:rPr>
                <w:rFonts w:ascii="游明朝" w:eastAsia="游明朝" w:hAnsi="游明朝" w:hint="eastAsia"/>
              </w:rPr>
              <w:t>．</w:t>
            </w:r>
            <w:r w:rsidR="007501A9">
              <w:rPr>
                <w:rFonts w:ascii="游明朝" w:eastAsia="游明朝" w:hAnsi="游明朝" w:hint="eastAsia"/>
              </w:rPr>
              <w:t>７</w:t>
            </w:r>
            <w:r w:rsidRPr="00D2610A">
              <w:rPr>
                <w:rFonts w:ascii="游明朝" w:eastAsia="游明朝" w:hAnsi="游明朝" w:hint="eastAsia"/>
              </w:rPr>
              <w:t>ｍ</w:t>
            </w:r>
          </w:p>
          <w:p w:rsidR="001D00E8" w:rsidRPr="00D2610A" w:rsidRDefault="001D00E8" w:rsidP="001D00E8">
            <w:pPr>
              <w:spacing w:line="0" w:lineRule="atLeast"/>
              <w:ind w:left="142" w:firstLineChars="100" w:firstLine="210"/>
              <w:rPr>
                <w:rFonts w:ascii="游明朝" w:eastAsia="游明朝" w:hAnsi="游明朝"/>
              </w:rPr>
            </w:pPr>
            <w:r w:rsidRPr="00D2610A">
              <w:rPr>
                <w:rFonts w:ascii="游明朝" w:eastAsia="游明朝" w:hAnsi="游明朝" w:hint="eastAsia"/>
              </w:rPr>
              <w:t>仕切弁設置工　　　　　　　　　　　　　　　　　１　箇所</w:t>
            </w:r>
          </w:p>
          <w:p w:rsidR="001D00E8" w:rsidRPr="00D2610A" w:rsidRDefault="001D00E8" w:rsidP="001D00E8">
            <w:pPr>
              <w:spacing w:line="0" w:lineRule="atLeast"/>
              <w:ind w:left="142" w:firstLineChars="100" w:firstLine="210"/>
              <w:rPr>
                <w:rFonts w:ascii="游明朝" w:eastAsia="游明朝" w:hAnsi="游明朝"/>
              </w:rPr>
            </w:pPr>
            <w:r w:rsidRPr="00D2610A">
              <w:rPr>
                <w:rFonts w:ascii="游明朝" w:eastAsia="游明朝" w:hAnsi="游明朝" w:hint="eastAsia"/>
              </w:rPr>
              <w:t>排泥弁布設工　　　　　　　　　　　　　　　　　１　箇所</w:t>
            </w:r>
          </w:p>
          <w:p w:rsidR="001D00E8" w:rsidRPr="00D2610A" w:rsidRDefault="001D00E8" w:rsidP="001D00E8">
            <w:pPr>
              <w:spacing w:line="0" w:lineRule="atLeast"/>
              <w:ind w:left="142" w:firstLineChars="100" w:firstLine="210"/>
              <w:rPr>
                <w:rFonts w:ascii="游明朝" w:eastAsia="游明朝" w:hAnsi="游明朝"/>
              </w:rPr>
            </w:pPr>
            <w:r w:rsidRPr="00D2610A">
              <w:rPr>
                <w:rFonts w:ascii="游明朝" w:eastAsia="游明朝" w:hAnsi="游明朝" w:hint="eastAsia"/>
              </w:rPr>
              <w:t xml:space="preserve">舗装復旧工　　　　　　　　　　　　　　　　　　</w:t>
            </w:r>
            <w:r w:rsidR="007501A9">
              <w:rPr>
                <w:rFonts w:ascii="游明朝" w:eastAsia="游明朝" w:hAnsi="游明朝" w:hint="eastAsia"/>
              </w:rPr>
              <w:t>３０４</w:t>
            </w:r>
            <w:r w:rsidRPr="00D2610A">
              <w:rPr>
                <w:rFonts w:ascii="游明朝" w:eastAsia="游明朝" w:hAnsi="游明朝" w:hint="eastAsia"/>
              </w:rPr>
              <w:t>㎡</w:t>
            </w:r>
          </w:p>
          <w:p w:rsidR="001D00E8" w:rsidRPr="001D00E8" w:rsidRDefault="001D00E8" w:rsidP="001D00E8">
            <w:pPr>
              <w:spacing w:line="0" w:lineRule="atLeast"/>
              <w:ind w:left="142" w:firstLineChars="100" w:firstLine="210"/>
              <w:rPr>
                <w:rFonts w:ascii="游明朝" w:eastAsia="游明朝" w:hAnsi="游明朝"/>
              </w:rPr>
            </w:pPr>
            <w:r w:rsidRPr="00D2610A">
              <w:rPr>
                <w:rFonts w:ascii="游明朝" w:eastAsia="游明朝" w:hAnsi="游明朝" w:hint="eastAsia"/>
              </w:rPr>
              <w:t>仮設工　　　　　　　　　　　　　　　　　　　　１　　式</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予定価格</w:t>
            </w:r>
          </w:p>
        </w:tc>
        <w:tc>
          <w:tcPr>
            <w:tcW w:w="8363" w:type="dxa"/>
          </w:tcPr>
          <w:p w:rsidR="00C273BF" w:rsidRDefault="00E755B2">
            <w:pPr>
              <w:spacing w:line="0" w:lineRule="atLeast"/>
              <w:rPr>
                <w:rFonts w:ascii="游明朝" w:eastAsia="游明朝" w:hAnsi="游明朝"/>
              </w:rPr>
            </w:pPr>
            <w:r>
              <w:rPr>
                <w:rFonts w:ascii="游明朝" w:eastAsia="游明朝" w:hAnsi="游明朝" w:hint="eastAsia"/>
              </w:rPr>
              <w:t>３３，</w:t>
            </w:r>
            <w:r w:rsidR="007501A9">
              <w:rPr>
                <w:rFonts w:ascii="游明朝" w:eastAsia="游明朝" w:hAnsi="游明朝" w:hint="eastAsia"/>
              </w:rPr>
              <w:t>４９０，０００</w:t>
            </w:r>
            <w:r w:rsidR="00C273BF">
              <w:rPr>
                <w:rFonts w:ascii="游明朝" w:eastAsia="游明朝" w:hAnsi="游明朝" w:hint="eastAsia"/>
              </w:rPr>
              <w:t>円（消費税等相当額を除く）</w:t>
            </w:r>
          </w:p>
        </w:tc>
      </w:tr>
      <w:tr w:rsidR="00971B67" w:rsidTr="00100C2D">
        <w:tc>
          <w:tcPr>
            <w:tcW w:w="1134" w:type="dxa"/>
            <w:tcBorders>
              <w:top w:val="single" w:sz="4" w:space="0" w:color="auto"/>
              <w:left w:val="single" w:sz="4" w:space="0" w:color="auto"/>
              <w:bottom w:val="single" w:sz="4" w:space="0" w:color="auto"/>
              <w:right w:val="single" w:sz="4" w:space="0" w:color="auto"/>
            </w:tcBorders>
          </w:tcPr>
          <w:p w:rsidR="00971B67" w:rsidRDefault="00971B67" w:rsidP="00100C2D">
            <w:pPr>
              <w:spacing w:line="0" w:lineRule="atLeast"/>
              <w:rPr>
                <w:rFonts w:ascii="游明朝" w:eastAsia="游明朝" w:hAnsi="游明朝"/>
              </w:rPr>
            </w:pPr>
            <w:r w:rsidRPr="00100C2D">
              <w:rPr>
                <w:rFonts w:ascii="游明朝" w:eastAsia="游明朝" w:hAnsi="游明朝" w:hint="eastAsia"/>
                <w:spacing w:val="52"/>
                <w:kern w:val="0"/>
                <w:fitText w:val="840" w:id="-1009592320"/>
              </w:rPr>
              <w:t>その</w:t>
            </w:r>
            <w:r w:rsidRPr="00100C2D">
              <w:rPr>
                <w:rFonts w:ascii="游明朝" w:eastAsia="游明朝" w:hAnsi="游明朝" w:hint="eastAsia"/>
                <w:spacing w:val="1"/>
                <w:kern w:val="0"/>
                <w:fitText w:val="840" w:id="-1009592320"/>
              </w:rPr>
              <w:t>他</w:t>
            </w:r>
          </w:p>
        </w:tc>
        <w:tc>
          <w:tcPr>
            <w:tcW w:w="8363" w:type="dxa"/>
            <w:tcBorders>
              <w:top w:val="single" w:sz="4" w:space="0" w:color="auto"/>
              <w:left w:val="single" w:sz="4" w:space="0" w:color="auto"/>
              <w:bottom w:val="single" w:sz="4" w:space="0" w:color="auto"/>
              <w:right w:val="single" w:sz="4" w:space="0" w:color="auto"/>
            </w:tcBorders>
          </w:tcPr>
          <w:p w:rsidR="00971B67" w:rsidRDefault="00971B67" w:rsidP="00D34BC6">
            <w:pPr>
              <w:spacing w:line="0" w:lineRule="atLeast"/>
              <w:rPr>
                <w:rFonts w:ascii="游明朝" w:eastAsia="游明朝" w:hAnsi="游明朝"/>
              </w:rPr>
            </w:pPr>
            <w:r w:rsidRPr="00555274">
              <w:rPr>
                <w:rFonts w:ascii="游明朝" w:eastAsia="游明朝" w:hAnsi="游明朝" w:hint="eastAsia"/>
              </w:rPr>
              <w:t>本工事は、建設工事に係る資材の再資源化等に関する法律（平成１２年法律第１０４号）に基づき分別解体及び特定建設資材廃棄物の再資源化等の実施が義務付けされた工事である。</w:t>
            </w:r>
          </w:p>
        </w:tc>
      </w:tr>
    </w:tbl>
    <w:p w:rsidR="00CA22C7" w:rsidRPr="00971B6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２　入札に参加できる者に必要な資格要件</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野木町から令和</w:t>
      </w:r>
      <w:r w:rsidR="009B4BA5">
        <w:rPr>
          <w:rFonts w:ascii="游明朝" w:eastAsia="游明朝" w:hAnsi="游明朝" w:hint="eastAsia"/>
        </w:rPr>
        <w:t>５・６</w:t>
      </w:r>
      <w:r>
        <w:rPr>
          <w:rFonts w:ascii="游明朝" w:eastAsia="游明朝" w:hAnsi="游明朝" w:hint="eastAsia"/>
        </w:rPr>
        <w:t>年度建設工事入札参加資格を受けている業者で開札日当日において下記の要件を満たしていること。</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入札参加形態</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単体</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業種</w:t>
            </w:r>
          </w:p>
        </w:tc>
        <w:tc>
          <w:tcPr>
            <w:tcW w:w="7087" w:type="dxa"/>
          </w:tcPr>
          <w:p w:rsidR="00C273BF" w:rsidRDefault="00E755B2">
            <w:pPr>
              <w:spacing w:line="0" w:lineRule="atLeast"/>
              <w:rPr>
                <w:rFonts w:ascii="游明朝" w:eastAsia="游明朝" w:hAnsi="游明朝"/>
              </w:rPr>
            </w:pPr>
            <w:r>
              <w:rPr>
                <w:rFonts w:ascii="游明朝" w:eastAsia="游明朝" w:hAnsi="游明朝" w:hint="eastAsia"/>
              </w:rPr>
              <w:t>土木</w:t>
            </w:r>
            <w:r w:rsidR="00731D77">
              <w:rPr>
                <w:rFonts w:ascii="游明朝" w:eastAsia="游明朝" w:hAnsi="游明朝" w:hint="eastAsia"/>
              </w:rPr>
              <w:t>一式</w:t>
            </w:r>
          </w:p>
        </w:tc>
      </w:tr>
      <w:tr w:rsidR="00C273BF" w:rsidTr="00100C2D">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対象ランク又は経営事項審査結果通知書の総合評定値</w:t>
            </w:r>
          </w:p>
        </w:tc>
        <w:tc>
          <w:tcPr>
            <w:tcW w:w="7087" w:type="dxa"/>
          </w:tcPr>
          <w:p w:rsidR="00C273BF" w:rsidRPr="00731D77" w:rsidRDefault="00731D77">
            <w:pPr>
              <w:spacing w:line="0" w:lineRule="atLeast"/>
              <w:rPr>
                <w:rFonts w:ascii="游明朝" w:eastAsia="游明朝" w:hAnsi="游明朝"/>
              </w:rPr>
            </w:pPr>
            <w:r w:rsidRPr="00731D77">
              <w:rPr>
                <w:rFonts w:ascii="游明朝" w:eastAsia="游明朝" w:hAnsi="游明朝" w:hint="eastAsia"/>
              </w:rPr>
              <w:t>野木町から</w:t>
            </w:r>
            <w:r w:rsidR="00E755B2">
              <w:rPr>
                <w:rFonts w:ascii="游明朝" w:eastAsia="游明朝" w:hAnsi="游明朝" w:hint="eastAsia"/>
              </w:rPr>
              <w:t>土木</w:t>
            </w:r>
            <w:r w:rsidRPr="00731D77">
              <w:rPr>
                <w:rFonts w:ascii="游明朝" w:eastAsia="游明朝" w:hAnsi="游明朝" w:hint="eastAsia"/>
              </w:rPr>
              <w:t>一式工事の格付けにおいて、Ａランクに格付けの登録を受けていること。</w:t>
            </w:r>
          </w:p>
        </w:tc>
      </w:tr>
      <w:tr w:rsidR="00C273BF" w:rsidTr="00BA1776">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建設業許可</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特定、一般</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配置技術者</w:t>
            </w:r>
          </w:p>
        </w:tc>
        <w:tc>
          <w:tcPr>
            <w:tcW w:w="7087" w:type="dxa"/>
          </w:tcPr>
          <w:p w:rsidR="000449C0" w:rsidRPr="00E755B2" w:rsidRDefault="000449C0" w:rsidP="00E755B2">
            <w:pPr>
              <w:numPr>
                <w:ilvl w:val="0"/>
                <w:numId w:val="2"/>
              </w:numPr>
              <w:spacing w:line="0" w:lineRule="atLeast"/>
              <w:rPr>
                <w:rFonts w:ascii="游明朝" w:eastAsia="游明朝" w:hAnsi="游明朝"/>
              </w:rPr>
            </w:pPr>
            <w:r>
              <w:rPr>
                <w:rFonts w:ascii="游明朝" w:eastAsia="游明朝" w:hAnsi="游明朝" w:hint="eastAsia"/>
              </w:rPr>
              <w:t>同工種経験のある</w:t>
            </w:r>
            <w:r w:rsidR="00C273BF">
              <w:rPr>
                <w:rFonts w:ascii="游明朝" w:eastAsia="游明朝" w:hAnsi="游明朝" w:hint="eastAsia"/>
              </w:rPr>
              <w:t>主任技術者を配置できること。（他の工事との併任</w:t>
            </w:r>
            <w:r>
              <w:rPr>
                <w:rFonts w:ascii="游明朝" w:eastAsia="游明朝" w:hAnsi="游明朝" w:hint="eastAsia"/>
              </w:rPr>
              <w:t>不</w:t>
            </w:r>
            <w:r w:rsidR="00C273BF">
              <w:rPr>
                <w:rFonts w:ascii="游明朝" w:eastAsia="游明朝" w:hAnsi="游明朝" w:hint="eastAsia"/>
              </w:rPr>
              <w:t>可）</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その他</w:t>
            </w:r>
          </w:p>
        </w:tc>
        <w:tc>
          <w:tcPr>
            <w:tcW w:w="7087" w:type="dxa"/>
          </w:tcPr>
          <w:p w:rsidR="000449C0" w:rsidRDefault="000449C0" w:rsidP="000449C0">
            <w:pPr>
              <w:numPr>
                <w:ilvl w:val="0"/>
                <w:numId w:val="2"/>
              </w:numPr>
              <w:spacing w:line="0" w:lineRule="atLeast"/>
              <w:rPr>
                <w:rFonts w:ascii="游明朝" w:eastAsia="游明朝" w:hAnsi="游明朝"/>
              </w:rPr>
            </w:pPr>
            <w:r w:rsidRPr="000449C0">
              <w:rPr>
                <w:rFonts w:ascii="游明朝" w:eastAsia="游明朝" w:hAnsi="游明朝" w:hint="eastAsia"/>
              </w:rPr>
              <w:t>過去に同種工事の施工実績があること。</w:t>
            </w:r>
          </w:p>
          <w:p w:rsidR="00B42A1F" w:rsidRDefault="000449C0" w:rsidP="00C06240">
            <w:pPr>
              <w:numPr>
                <w:ilvl w:val="0"/>
                <w:numId w:val="2"/>
              </w:numPr>
              <w:spacing w:line="0" w:lineRule="atLeast"/>
              <w:rPr>
                <w:rFonts w:ascii="游明朝" w:eastAsia="游明朝" w:hAnsi="游明朝"/>
              </w:rPr>
            </w:pPr>
            <w:r>
              <w:rPr>
                <w:rFonts w:ascii="游明朝" w:eastAsia="游明朝" w:hAnsi="游明朝" w:hint="eastAsia"/>
              </w:rPr>
              <w:lastRenderedPageBreak/>
              <w:t>栃木県</w:t>
            </w:r>
            <w:r w:rsidR="00EE4973">
              <w:rPr>
                <w:rFonts w:ascii="游明朝" w:eastAsia="游明朝" w:hAnsi="游明朝" w:hint="eastAsia"/>
              </w:rPr>
              <w:t>下都賀</w:t>
            </w:r>
            <w:r w:rsidR="007501A9">
              <w:rPr>
                <w:rFonts w:ascii="游明朝" w:eastAsia="游明朝" w:hAnsi="游明朝" w:hint="eastAsia"/>
              </w:rPr>
              <w:t>地域</w:t>
            </w:r>
            <w:r w:rsidR="00EE4973">
              <w:rPr>
                <w:rFonts w:ascii="游明朝" w:eastAsia="游明朝" w:hAnsi="游明朝" w:hint="eastAsia"/>
              </w:rPr>
              <w:t>（栃木市・小山市・下野市・壬生町・野木町）</w:t>
            </w:r>
            <w:r w:rsidR="00C273BF">
              <w:rPr>
                <w:rFonts w:ascii="游明朝" w:eastAsia="游明朝" w:hAnsi="游明朝" w:hint="eastAsia"/>
              </w:rPr>
              <w:t>に建設業法（昭和２４年法律第１００号）第３条に基づき設置された本店</w:t>
            </w:r>
            <w:r w:rsidR="00B42A1F">
              <w:rPr>
                <w:rFonts w:ascii="游明朝" w:eastAsia="游明朝" w:hAnsi="游明朝" w:hint="eastAsia"/>
              </w:rPr>
              <w:t>若しくは</w:t>
            </w:r>
            <w:r w:rsidR="00C273BF">
              <w:rPr>
                <w:rFonts w:ascii="游明朝" w:eastAsia="游明朝" w:hAnsi="游明朝" w:hint="eastAsia"/>
              </w:rPr>
              <w:t>支店があること。</w:t>
            </w:r>
          </w:p>
          <w:p w:rsidR="007F6DD4" w:rsidRPr="007F6DD4" w:rsidRDefault="007F6DD4" w:rsidP="007F6DD4">
            <w:pPr>
              <w:numPr>
                <w:ilvl w:val="0"/>
                <w:numId w:val="2"/>
              </w:numPr>
              <w:spacing w:line="0" w:lineRule="atLeast"/>
              <w:rPr>
                <w:rFonts w:ascii="游明朝" w:eastAsia="游明朝" w:hAnsi="游明朝"/>
              </w:rPr>
            </w:pPr>
            <w:r w:rsidRPr="00555274">
              <w:rPr>
                <w:rFonts w:ascii="游明朝" w:eastAsia="游明朝" w:hAnsi="游明朝" w:hint="eastAsia"/>
              </w:rPr>
              <w:t>本工事</w:t>
            </w:r>
            <w:r>
              <w:rPr>
                <w:rFonts w:ascii="游明朝" w:eastAsia="游明朝" w:hAnsi="游明朝" w:hint="eastAsia"/>
              </w:rPr>
              <w:t>は「</w:t>
            </w:r>
            <w:r w:rsidRPr="00555274">
              <w:rPr>
                <w:rFonts w:ascii="游明朝" w:eastAsia="游明朝" w:hAnsi="游明朝" w:hint="eastAsia"/>
              </w:rPr>
              <w:t xml:space="preserve">基幹管路更新工事　</w:t>
            </w:r>
            <w:r>
              <w:rPr>
                <w:rFonts w:ascii="游明朝" w:eastAsia="游明朝" w:hAnsi="游明朝" w:hint="eastAsia"/>
              </w:rPr>
              <w:t>３</w:t>
            </w:r>
            <w:r w:rsidRPr="00555274">
              <w:rPr>
                <w:rFonts w:ascii="游明朝" w:eastAsia="游明朝" w:hAnsi="游明朝" w:hint="eastAsia"/>
              </w:rPr>
              <w:t>工区</w:t>
            </w:r>
            <w:r>
              <w:rPr>
                <w:rFonts w:ascii="游明朝" w:eastAsia="游明朝" w:hAnsi="游明朝" w:hint="eastAsia"/>
              </w:rPr>
              <w:t>」の</w:t>
            </w:r>
            <w:r w:rsidRPr="00555274">
              <w:rPr>
                <w:rFonts w:ascii="游明朝" w:eastAsia="游明朝" w:hAnsi="游明朝" w:hint="eastAsia"/>
              </w:rPr>
              <w:t>近接工事にあたるため、</w:t>
            </w:r>
            <w:r>
              <w:rPr>
                <w:rFonts w:ascii="游明朝" w:eastAsia="游明朝" w:hAnsi="游明朝" w:hint="eastAsia"/>
              </w:rPr>
              <w:t>「</w:t>
            </w:r>
            <w:r w:rsidRPr="00555274">
              <w:rPr>
                <w:rFonts w:ascii="游明朝" w:eastAsia="游明朝" w:hAnsi="游明朝" w:hint="eastAsia"/>
              </w:rPr>
              <w:t xml:space="preserve">基幹管路更新工事　</w:t>
            </w:r>
            <w:r>
              <w:rPr>
                <w:rFonts w:ascii="游明朝" w:eastAsia="游明朝" w:hAnsi="游明朝" w:hint="eastAsia"/>
              </w:rPr>
              <w:t>３</w:t>
            </w:r>
            <w:r w:rsidRPr="007F6DD4">
              <w:rPr>
                <w:rFonts w:ascii="游明朝" w:eastAsia="游明朝" w:hAnsi="游明朝" w:hint="eastAsia"/>
              </w:rPr>
              <w:t>工区」落札者は本工事を重複して落札することはできない。</w:t>
            </w:r>
          </w:p>
          <w:p w:rsidR="000449C0" w:rsidRPr="00C06240" w:rsidRDefault="000449C0" w:rsidP="00C06240">
            <w:pPr>
              <w:numPr>
                <w:ilvl w:val="0"/>
                <w:numId w:val="2"/>
              </w:numPr>
              <w:spacing w:line="0" w:lineRule="atLeast"/>
              <w:rPr>
                <w:rFonts w:ascii="游明朝" w:eastAsia="游明朝" w:hAnsi="游明朝"/>
              </w:rPr>
            </w:pPr>
            <w:r w:rsidRPr="000449C0">
              <w:rPr>
                <w:rFonts w:ascii="游明朝" w:eastAsia="游明朝" w:hAnsi="游明朝" w:hint="eastAsia"/>
              </w:rPr>
              <w:t>本工事に係る設計業務等の受託者である「</w:t>
            </w:r>
            <w:r>
              <w:rPr>
                <w:rFonts w:ascii="游明朝" w:eastAsia="游明朝" w:hAnsi="游明朝" w:hint="eastAsia"/>
              </w:rPr>
              <w:t>株式会社</w:t>
            </w:r>
            <w:r w:rsidR="00EE4973">
              <w:rPr>
                <w:rFonts w:ascii="游明朝" w:eastAsia="游明朝" w:hAnsi="游明朝" w:hint="eastAsia"/>
              </w:rPr>
              <w:t>工藤</w:t>
            </w:r>
            <w:r w:rsidRPr="00FF095F">
              <w:rPr>
                <w:rFonts w:ascii="游明朝" w:eastAsia="游明朝" w:hAnsi="游明朝" w:cs="Segoe UI Emoji" w:hint="eastAsia"/>
              </w:rPr>
              <w:t>設計</w:t>
            </w:r>
            <w:r w:rsidRPr="000449C0">
              <w:rPr>
                <w:rFonts w:ascii="游明朝" w:eastAsia="游明朝" w:hAnsi="游明朝" w:hint="eastAsia"/>
              </w:rPr>
              <w:t>」と資本若しくは人事面において関連がある建設業者でないこと。</w:t>
            </w:r>
          </w:p>
          <w:p w:rsidR="00C273BF" w:rsidRDefault="00C273BF" w:rsidP="00B42A1F">
            <w:pPr>
              <w:numPr>
                <w:ilvl w:val="0"/>
                <w:numId w:val="2"/>
              </w:numPr>
              <w:spacing w:line="0" w:lineRule="atLeast"/>
              <w:rPr>
                <w:rFonts w:ascii="游明朝" w:eastAsia="游明朝" w:hAnsi="游明朝"/>
              </w:rPr>
            </w:pPr>
            <w:r>
              <w:rPr>
                <w:rFonts w:ascii="游明朝" w:eastAsia="游明朝" w:hAnsi="游明朝" w:hint="eastAsia"/>
              </w:rPr>
              <w:t>請負</w:t>
            </w:r>
            <w:r w:rsidR="00EE4973">
              <w:rPr>
                <w:rFonts w:ascii="游明朝" w:eastAsia="游明朝" w:hAnsi="游明朝" w:hint="eastAsia"/>
              </w:rPr>
              <w:t>業者</w:t>
            </w:r>
            <w:r>
              <w:rPr>
                <w:rFonts w:ascii="游明朝" w:eastAsia="游明朝" w:hAnsi="游明朝" w:hint="eastAsia"/>
              </w:rPr>
              <w:t>は、下請負契約を締結する場合、当該契約の相手方を県内に本店を有する者の中から、町内、県内の順で選定するよう努めること。</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３　入札日程等</w:t>
      </w:r>
    </w:p>
    <w:tbl>
      <w:tblPr>
        <w:tblW w:w="9497"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0"/>
        <w:gridCol w:w="2551"/>
        <w:gridCol w:w="4536"/>
      </w:tblGrid>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参加申請書等交付期間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p w:rsidR="00C273BF" w:rsidRDefault="00C273BF">
            <w:pPr>
              <w:spacing w:line="0" w:lineRule="atLeast"/>
              <w:rPr>
                <w:rFonts w:ascii="游明朝" w:eastAsia="游明朝" w:hAnsi="游明朝"/>
              </w:rPr>
            </w:pPr>
            <w:r>
              <w:rPr>
                <w:rFonts w:ascii="游明朝" w:eastAsia="游明朝" w:hAnsi="游明朝" w:hint="eastAsia"/>
              </w:rPr>
              <w:t>又は、野木町役場政策課の窓口で交付</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参加申請書受付期間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500B91">
              <w:rPr>
                <w:rFonts w:ascii="游明朝" w:eastAsia="游明朝" w:hAnsi="游明朝" w:hint="eastAsia"/>
              </w:rPr>
              <w:t>８</w:t>
            </w:r>
            <w:r>
              <w:rPr>
                <w:rFonts w:ascii="游明朝" w:eastAsia="游明朝" w:hAnsi="游明朝" w:hint="eastAsia"/>
              </w:rPr>
              <w:t>月</w:t>
            </w:r>
            <w:r w:rsidR="003F0B0E">
              <w:rPr>
                <w:rFonts w:ascii="游明朝" w:eastAsia="游明朝" w:hAnsi="游明朝" w:hint="eastAsia"/>
              </w:rPr>
              <w:t>２０</w:t>
            </w:r>
            <w:r>
              <w:rPr>
                <w:rFonts w:ascii="游明朝" w:eastAsia="游明朝" w:hAnsi="游明朝" w:hint="eastAsia"/>
              </w:rPr>
              <w:t>日（</w:t>
            </w:r>
            <w:r w:rsidR="003F0B0E">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提出方法：郵送又は持参（</w:t>
            </w:r>
            <w:r>
              <w:rPr>
                <w:rFonts w:ascii="游明朝" w:eastAsia="游明朝" w:hAnsi="游明朝"/>
              </w:rPr>
              <w:t>必着）</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提出場所：〒３２９－０１９５</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下都賀郡野木町丸林５７１</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野木町総合政策部政策課</w:t>
            </w:r>
          </w:p>
          <w:p w:rsidR="00C273BF" w:rsidRDefault="00C273BF">
            <w:pPr>
              <w:spacing w:line="0" w:lineRule="atLeast"/>
              <w:ind w:leftChars="100" w:left="210" w:firstLineChars="400" w:firstLine="840"/>
              <w:rPr>
                <w:rFonts w:ascii="游明朝" w:eastAsia="游明朝" w:hAnsi="游明朝"/>
              </w:rPr>
            </w:pPr>
            <w:r>
              <w:rPr>
                <w:rFonts w:ascii="游明朝" w:eastAsia="游明朝" w:hAnsi="游明朝" w:hint="eastAsia"/>
              </w:rPr>
              <w:t>契約管財係</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設計図書等の閲覧</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本公告から</w:t>
            </w:r>
          </w:p>
          <w:p w:rsidR="00C273BF" w:rsidRDefault="00C273BF">
            <w:pPr>
              <w:spacing w:line="0" w:lineRule="atLeast"/>
              <w:rPr>
                <w:rFonts w:ascii="游明朝" w:eastAsia="游明朝" w:hAnsi="游明朝"/>
              </w:rPr>
            </w:pPr>
            <w:r>
              <w:rPr>
                <w:rFonts w:ascii="游明朝" w:eastAsia="游明朝" w:hAnsi="游明朝" w:hint="eastAsia"/>
              </w:rPr>
              <w:t>開札日まで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質疑提出期限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500B91">
              <w:rPr>
                <w:rFonts w:ascii="游明朝" w:eastAsia="游明朝" w:hAnsi="游明朝" w:hint="eastAsia"/>
              </w:rPr>
              <w:t>８</w:t>
            </w:r>
            <w:r>
              <w:rPr>
                <w:rFonts w:ascii="游明朝" w:eastAsia="游明朝" w:hAnsi="游明朝" w:hint="eastAsia"/>
              </w:rPr>
              <w:t>月</w:t>
            </w:r>
            <w:r w:rsidR="003F0B0E">
              <w:rPr>
                <w:rFonts w:ascii="游明朝" w:eastAsia="游明朝" w:hAnsi="游明朝" w:hint="eastAsia"/>
              </w:rPr>
              <w:t>２０</w:t>
            </w:r>
            <w:r>
              <w:rPr>
                <w:rFonts w:ascii="游明朝" w:eastAsia="游明朝" w:hAnsi="游明朝" w:hint="eastAsia"/>
              </w:rPr>
              <w:t>日（</w:t>
            </w:r>
            <w:r w:rsidR="003F0B0E">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79E" w:rsidRDefault="00C273BF" w:rsidP="00C2779E">
            <w:pPr>
              <w:spacing w:line="0" w:lineRule="atLeast"/>
              <w:rPr>
                <w:rFonts w:ascii="游明朝" w:eastAsia="游明朝" w:hAnsi="游明朝"/>
              </w:rPr>
            </w:pPr>
            <w:r>
              <w:rPr>
                <w:rFonts w:ascii="游明朝" w:eastAsia="游明朝" w:hAnsi="游明朝" w:hint="eastAsia"/>
              </w:rPr>
              <w:t>提出先：野木町</w:t>
            </w:r>
            <w:r w:rsidR="000449C0">
              <w:rPr>
                <w:rFonts w:ascii="游明朝" w:eastAsia="游明朝" w:hAnsi="游明朝" w:hint="eastAsia"/>
              </w:rPr>
              <w:t xml:space="preserve"> </w:t>
            </w:r>
            <w:r w:rsidR="00C2779E">
              <w:rPr>
                <w:rFonts w:ascii="游明朝" w:eastAsia="游明朝" w:hAnsi="游明朝" w:hint="eastAsia"/>
              </w:rPr>
              <w:t xml:space="preserve">産業建設部　</w:t>
            </w:r>
          </w:p>
          <w:p w:rsidR="00C273BF" w:rsidRDefault="00C2779E" w:rsidP="00C2779E">
            <w:pPr>
              <w:spacing w:line="0" w:lineRule="atLeast"/>
              <w:ind w:firstLineChars="400" w:firstLine="840"/>
              <w:rPr>
                <w:rFonts w:ascii="游明朝" w:eastAsia="游明朝" w:hAnsi="游明朝"/>
              </w:rPr>
            </w:pPr>
            <w:r>
              <w:rPr>
                <w:rFonts w:ascii="游明朝" w:eastAsia="游明朝" w:hAnsi="游明朝" w:hint="eastAsia"/>
              </w:rPr>
              <w:t>上下水道課　水道係</w:t>
            </w:r>
          </w:p>
          <w:p w:rsidR="00C273BF" w:rsidRDefault="00C273BF">
            <w:pPr>
              <w:spacing w:line="0" w:lineRule="atLeast"/>
              <w:rPr>
                <w:rFonts w:ascii="游明朝" w:eastAsia="游明朝" w:hAnsi="游明朝"/>
              </w:rPr>
            </w:pPr>
            <w:r>
              <w:rPr>
                <w:rFonts w:ascii="游明朝" w:eastAsia="游明朝" w:hAnsi="游明朝" w:hint="eastAsia"/>
              </w:rPr>
              <w:t>(FAX番号)0280-57-</w:t>
            </w:r>
            <w:r w:rsidR="00D6663C">
              <w:rPr>
                <w:rFonts w:ascii="游明朝" w:eastAsia="游明朝" w:hAnsi="游明朝" w:hint="eastAsia"/>
              </w:rPr>
              <w:t>3</w:t>
            </w:r>
            <w:r w:rsidR="00D6663C">
              <w:rPr>
                <w:rFonts w:ascii="游明朝" w:eastAsia="游明朝" w:hAnsi="游明朝"/>
              </w:rPr>
              <w:t>945</w:t>
            </w:r>
          </w:p>
          <w:p w:rsidR="00C273BF" w:rsidRDefault="00C273BF">
            <w:pPr>
              <w:tabs>
                <w:tab w:val="left" w:pos="1515"/>
              </w:tabs>
              <w:spacing w:line="0" w:lineRule="atLeast"/>
              <w:rPr>
                <w:rFonts w:ascii="游明朝" w:eastAsia="游明朝" w:hAnsi="游明朝"/>
              </w:rPr>
            </w:pPr>
            <w:r>
              <w:rPr>
                <w:rFonts w:ascii="游明朝" w:eastAsia="游明朝" w:hAnsi="游明朝" w:hint="eastAsia"/>
              </w:rPr>
              <w:t>(ﾒｰﾙｱﾄﾞﾚｽ)</w:t>
            </w:r>
            <w:r w:rsidR="009538ED">
              <w:t xml:space="preserve"> </w:t>
            </w:r>
            <w:r w:rsidR="00D6663C">
              <w:t>jougesuidou</w:t>
            </w:r>
            <w:r w:rsidR="00C06240" w:rsidRPr="00C06240">
              <w:t>@town.nogi.lg.jp</w:t>
            </w:r>
          </w:p>
          <w:p w:rsidR="00C273BF" w:rsidRDefault="00C273BF">
            <w:pPr>
              <w:numPr>
                <w:ilvl w:val="0"/>
                <w:numId w:val="3"/>
              </w:numPr>
              <w:spacing w:line="0" w:lineRule="atLeast"/>
              <w:rPr>
                <w:rFonts w:ascii="游明朝" w:eastAsia="游明朝" w:hAnsi="游明朝"/>
              </w:rPr>
            </w:pPr>
            <w:r>
              <w:rPr>
                <w:rFonts w:ascii="游明朝" w:eastAsia="游明朝" w:hAnsi="游明朝" w:hint="eastAsia"/>
              </w:rPr>
              <w:t>質疑のある者のみ提出すること。質疑書の指定様式は、町ホームページからダウンロードする。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質疑回答期限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kern w:val="0"/>
              </w:rPr>
            </w:pPr>
            <w:r>
              <w:rPr>
                <w:rFonts w:ascii="游明朝" w:eastAsia="游明朝" w:hAnsi="游明朝" w:hint="eastAsia"/>
                <w:kern w:val="0"/>
              </w:rPr>
              <w:t>令和</w:t>
            </w:r>
            <w:r w:rsidR="000449C0">
              <w:rPr>
                <w:rFonts w:ascii="游明朝" w:eastAsia="游明朝" w:hAnsi="游明朝" w:hint="eastAsia"/>
                <w:kern w:val="0"/>
              </w:rPr>
              <w:t>６</w:t>
            </w:r>
            <w:r>
              <w:rPr>
                <w:rFonts w:ascii="游明朝" w:eastAsia="游明朝" w:hAnsi="游明朝" w:hint="eastAsia"/>
                <w:kern w:val="0"/>
              </w:rPr>
              <w:t>年</w:t>
            </w:r>
            <w:r w:rsidR="00500B91">
              <w:rPr>
                <w:rFonts w:ascii="游明朝" w:eastAsia="游明朝" w:hAnsi="游明朝" w:hint="eastAsia"/>
                <w:kern w:val="0"/>
              </w:rPr>
              <w:t>８</w:t>
            </w:r>
            <w:r>
              <w:rPr>
                <w:rFonts w:ascii="游明朝" w:eastAsia="游明朝" w:hAnsi="游明朝" w:hint="eastAsia"/>
                <w:kern w:val="0"/>
              </w:rPr>
              <w:t>月</w:t>
            </w:r>
            <w:r w:rsidR="003F0B0E">
              <w:rPr>
                <w:rFonts w:ascii="游明朝" w:eastAsia="游明朝" w:hAnsi="游明朝" w:hint="eastAsia"/>
                <w:kern w:val="0"/>
              </w:rPr>
              <w:t>２１</w:t>
            </w:r>
            <w:r>
              <w:rPr>
                <w:rFonts w:ascii="游明朝" w:eastAsia="游明朝" w:hAnsi="游明朝" w:hint="eastAsia"/>
                <w:kern w:val="0"/>
              </w:rPr>
              <w:t>日(</w:t>
            </w:r>
            <w:r w:rsidR="003F0B0E">
              <w:rPr>
                <w:rFonts w:ascii="游明朝" w:eastAsia="游明朝" w:hAnsi="游明朝" w:hint="eastAsia"/>
                <w:kern w:val="0"/>
              </w:rPr>
              <w:t>水</w:t>
            </w:r>
            <w:r>
              <w:rPr>
                <w:rFonts w:ascii="游明朝" w:eastAsia="游明朝" w:hAnsi="游明朝" w:hint="eastAsia"/>
                <w:kern w:val="0"/>
              </w:rPr>
              <w:t>)</w:t>
            </w:r>
          </w:p>
          <w:p w:rsidR="00C273BF" w:rsidRDefault="00C273BF">
            <w:pPr>
              <w:spacing w:line="0" w:lineRule="atLeast"/>
              <w:rPr>
                <w:rFonts w:ascii="游明朝" w:eastAsia="游明朝" w:hAnsi="游明朝"/>
                <w:kern w:val="0"/>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ind w:left="1050" w:hangingChars="500" w:hanging="1050"/>
              <w:rPr>
                <w:rFonts w:ascii="游明朝" w:eastAsia="游明朝" w:hAnsi="游明朝"/>
              </w:rPr>
            </w:pPr>
            <w:r>
              <w:rPr>
                <w:rFonts w:ascii="游明朝" w:eastAsia="游明朝" w:hAnsi="游明朝" w:hint="eastAsia"/>
              </w:rPr>
              <w:t>回答方法：回答は書面（FAX又は電子ﾒｰﾙ）をもって質疑書の提出があった者のみに行う。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入札方法</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郵便入札</w:t>
            </w:r>
          </w:p>
        </w:tc>
      </w:tr>
      <w:tr w:rsidR="00C273BF" w:rsidTr="00876640">
        <w:trPr>
          <w:trHeight w:val="856"/>
        </w:trPr>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入札書等送付先</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〒３２９－０１９５</w:t>
            </w:r>
          </w:p>
          <w:p w:rsidR="00C273BF" w:rsidRDefault="00C273BF">
            <w:pPr>
              <w:spacing w:line="0" w:lineRule="atLeast"/>
              <w:ind w:firstLineChars="100" w:firstLine="210"/>
              <w:rPr>
                <w:rFonts w:ascii="游明朝" w:eastAsia="游明朝" w:hAnsi="游明朝"/>
              </w:rPr>
            </w:pPr>
            <w:r>
              <w:rPr>
                <w:rFonts w:ascii="游明朝" w:eastAsia="游明朝" w:hAnsi="游明朝" w:hint="eastAsia"/>
              </w:rPr>
              <w:t>野木郵便局留　野木町　総合政策部　政策課　契約管財係　行</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入札書等提出期間</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CA3163">
              <w:rPr>
                <w:rFonts w:ascii="游明朝" w:eastAsia="游明朝" w:hAnsi="游明朝" w:hint="eastAsia"/>
              </w:rPr>
              <w:t>８</w:t>
            </w:r>
            <w:r>
              <w:rPr>
                <w:rFonts w:ascii="游明朝" w:eastAsia="游明朝" w:hAnsi="游明朝" w:hint="eastAsia"/>
              </w:rPr>
              <w:t>月</w:t>
            </w:r>
            <w:r w:rsidR="003F0B0E">
              <w:rPr>
                <w:rFonts w:ascii="游明朝" w:eastAsia="游明朝" w:hAnsi="游明朝" w:hint="eastAsia"/>
              </w:rPr>
              <w:t>２２</w:t>
            </w:r>
            <w:r>
              <w:rPr>
                <w:rFonts w:ascii="游明朝" w:eastAsia="游明朝" w:hAnsi="游明朝" w:hint="eastAsia"/>
              </w:rPr>
              <w:t>日（</w:t>
            </w:r>
            <w:r w:rsidR="003F0B0E">
              <w:rPr>
                <w:rFonts w:ascii="游明朝" w:eastAsia="游明朝" w:hAnsi="游明朝" w:hint="eastAsia"/>
              </w:rPr>
              <w:t>木</w:t>
            </w:r>
            <w:r>
              <w:rPr>
                <w:rFonts w:ascii="游明朝" w:eastAsia="游明朝" w:hAnsi="游明朝" w:hint="eastAsia"/>
              </w:rPr>
              <w:t>）から</w:t>
            </w:r>
          </w:p>
          <w:p w:rsidR="00C273BF" w:rsidRDefault="00C273BF">
            <w:pPr>
              <w:spacing w:line="0" w:lineRule="atLeast"/>
              <w:rPr>
                <w:rFonts w:ascii="游明朝" w:eastAsia="游明朝" w:hAnsi="游明朝"/>
              </w:rPr>
            </w:pPr>
            <w:r>
              <w:rPr>
                <w:rFonts w:ascii="游明朝" w:eastAsia="游明朝" w:hAnsi="游明朝" w:hint="eastAsia"/>
              </w:rPr>
              <w:lastRenderedPageBreak/>
              <w:t>令和</w:t>
            </w:r>
            <w:r w:rsidR="000449C0">
              <w:rPr>
                <w:rFonts w:ascii="游明朝" w:eastAsia="游明朝" w:hAnsi="游明朝" w:hint="eastAsia"/>
              </w:rPr>
              <w:t>６</w:t>
            </w:r>
            <w:r>
              <w:rPr>
                <w:rFonts w:ascii="游明朝" w:eastAsia="游明朝" w:hAnsi="游明朝" w:hint="eastAsia"/>
              </w:rPr>
              <w:t>年</w:t>
            </w:r>
            <w:r w:rsidR="00CA3163">
              <w:rPr>
                <w:rFonts w:ascii="游明朝" w:eastAsia="游明朝" w:hAnsi="游明朝" w:hint="eastAsia"/>
              </w:rPr>
              <w:t>８</w:t>
            </w:r>
            <w:r>
              <w:rPr>
                <w:rFonts w:ascii="游明朝" w:eastAsia="游明朝" w:hAnsi="游明朝" w:hint="eastAsia"/>
              </w:rPr>
              <w:t>月</w:t>
            </w:r>
            <w:r w:rsidR="003F0B0E">
              <w:rPr>
                <w:rFonts w:ascii="游明朝" w:eastAsia="游明朝" w:hAnsi="游明朝" w:hint="eastAsia"/>
              </w:rPr>
              <w:t>３０</w:t>
            </w:r>
            <w:r>
              <w:rPr>
                <w:rFonts w:ascii="游明朝" w:eastAsia="游明朝" w:hAnsi="游明朝" w:hint="eastAsia"/>
              </w:rPr>
              <w:t>日（</w:t>
            </w:r>
            <w:r w:rsidR="003F0B0E">
              <w:rPr>
                <w:rFonts w:ascii="游明朝" w:eastAsia="游明朝" w:hAnsi="游明朝" w:hint="eastAsia"/>
              </w:rPr>
              <w:t>金</w:t>
            </w:r>
            <w:r>
              <w:rPr>
                <w:rFonts w:ascii="游明朝" w:eastAsia="游明朝" w:hAnsi="游明朝" w:hint="eastAsia"/>
              </w:rPr>
              <w:t>）まで　野木郵便局必着</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開札日時</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3F0B0E">
              <w:rPr>
                <w:rFonts w:ascii="游明朝" w:eastAsia="游明朝" w:hAnsi="游明朝" w:hint="eastAsia"/>
              </w:rPr>
              <w:t>９</w:t>
            </w:r>
            <w:r>
              <w:rPr>
                <w:rFonts w:ascii="游明朝" w:eastAsia="游明朝" w:hAnsi="游明朝" w:hint="eastAsia"/>
              </w:rPr>
              <w:t>月</w:t>
            </w:r>
            <w:r w:rsidR="003F0B0E">
              <w:rPr>
                <w:rFonts w:ascii="游明朝" w:eastAsia="游明朝" w:hAnsi="游明朝" w:hint="eastAsia"/>
              </w:rPr>
              <w:t>３</w:t>
            </w:r>
            <w:r>
              <w:rPr>
                <w:rFonts w:ascii="游明朝" w:eastAsia="游明朝" w:hAnsi="游明朝" w:hint="eastAsia"/>
              </w:rPr>
              <w:t>日（</w:t>
            </w:r>
            <w:r w:rsidR="003F0B0E">
              <w:rPr>
                <w:rFonts w:ascii="游明朝" w:eastAsia="游明朝" w:hAnsi="游明朝" w:hint="eastAsia"/>
              </w:rPr>
              <w:t>火</w:t>
            </w:r>
            <w:r>
              <w:rPr>
                <w:rFonts w:ascii="游明朝" w:eastAsia="游明朝" w:hAnsi="游明朝" w:hint="eastAsia"/>
              </w:rPr>
              <w:t>）　１</w:t>
            </w:r>
            <w:r w:rsidR="000449C0">
              <w:rPr>
                <w:rFonts w:ascii="游明朝" w:eastAsia="游明朝" w:hAnsi="游明朝" w:hint="eastAsia"/>
              </w:rPr>
              <w:t>４</w:t>
            </w:r>
            <w:r>
              <w:rPr>
                <w:rFonts w:ascii="游明朝" w:eastAsia="游明朝" w:hAnsi="游明朝" w:hint="eastAsia"/>
              </w:rPr>
              <w:t>時</w:t>
            </w:r>
            <w:r w:rsidR="000449C0">
              <w:rPr>
                <w:rFonts w:ascii="游明朝" w:eastAsia="游明朝" w:hAnsi="游明朝" w:hint="eastAsia"/>
              </w:rPr>
              <w:t>０</w:t>
            </w:r>
            <w:r>
              <w:rPr>
                <w:rFonts w:ascii="游明朝" w:eastAsia="游明朝" w:hAnsi="游明朝" w:hint="eastAsia"/>
              </w:rPr>
              <w:t>０分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開札場所</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 xml:space="preserve">野木町役場　</w:t>
            </w:r>
            <w:r w:rsidR="000449C0">
              <w:rPr>
                <w:rFonts w:ascii="游明朝" w:eastAsia="游明朝" w:hAnsi="游明朝" w:hint="eastAsia"/>
              </w:rPr>
              <w:t>本</w:t>
            </w:r>
            <w:r>
              <w:rPr>
                <w:rFonts w:ascii="游明朝" w:eastAsia="游明朝" w:hAnsi="游明朝" w:hint="eastAsia"/>
              </w:rPr>
              <w:t xml:space="preserve">館　２階　</w:t>
            </w:r>
            <w:r w:rsidR="000449C0">
              <w:rPr>
                <w:rFonts w:ascii="游明朝" w:eastAsia="游明朝" w:hAnsi="游明朝" w:hint="eastAsia"/>
              </w:rPr>
              <w:t>大</w:t>
            </w:r>
            <w:r>
              <w:rPr>
                <w:rFonts w:ascii="游明朝" w:eastAsia="游明朝" w:hAnsi="游明朝" w:hint="eastAsia"/>
              </w:rPr>
              <w:t>会議室</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最低制限価格の設定</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有</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開札立会人</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入札参加申請者の中から抽選により３人を選出する。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立会人選任通知日</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CA3163">
              <w:rPr>
                <w:rFonts w:ascii="游明朝" w:eastAsia="游明朝" w:hAnsi="游明朝" w:hint="eastAsia"/>
              </w:rPr>
              <w:t>８</w:t>
            </w:r>
            <w:r>
              <w:rPr>
                <w:rFonts w:ascii="游明朝" w:eastAsia="游明朝" w:hAnsi="游明朝" w:hint="eastAsia"/>
              </w:rPr>
              <w:t>月</w:t>
            </w:r>
            <w:r w:rsidR="00C2779E">
              <w:rPr>
                <w:rFonts w:ascii="游明朝" w:eastAsia="游明朝" w:hAnsi="游明朝" w:hint="eastAsia"/>
              </w:rPr>
              <w:t>２</w:t>
            </w:r>
            <w:r w:rsidR="003F0B0E">
              <w:rPr>
                <w:rFonts w:ascii="游明朝" w:eastAsia="游明朝" w:hAnsi="游明朝" w:hint="eastAsia"/>
              </w:rPr>
              <w:t>９</w:t>
            </w:r>
            <w:r>
              <w:rPr>
                <w:rFonts w:ascii="游明朝" w:eastAsia="游明朝" w:hAnsi="游明朝" w:hint="eastAsia"/>
              </w:rPr>
              <w:t>日（</w:t>
            </w:r>
            <w:r w:rsidR="003F0B0E">
              <w:rPr>
                <w:rFonts w:ascii="游明朝" w:eastAsia="游明朝" w:hAnsi="游明朝" w:hint="eastAsia"/>
              </w:rPr>
              <w:t>木</w:t>
            </w:r>
            <w:r>
              <w:rPr>
                <w:rFonts w:ascii="游明朝" w:eastAsia="游明朝" w:hAnsi="游明朝" w:hint="eastAsia"/>
              </w:rPr>
              <w:t>）</w:t>
            </w:r>
          </w:p>
        </w:tc>
      </w:tr>
    </w:tbl>
    <w:p w:rsidR="00C273BF" w:rsidRDefault="00C273BF">
      <w:pPr>
        <w:spacing w:line="0" w:lineRule="atLeast"/>
        <w:rPr>
          <w:rFonts w:ascii="游明朝" w:eastAsia="游明朝" w:hAnsi="游明朝"/>
        </w:rPr>
      </w:pP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確認書類提出日</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提出を求められた日の翌日から起算して２日以内（町の休日を除く。）</w:t>
            </w:r>
          </w:p>
          <w:p w:rsidR="00C273BF" w:rsidRDefault="00C273BF">
            <w:pPr>
              <w:spacing w:line="0" w:lineRule="atLeast"/>
              <w:rPr>
                <w:rFonts w:ascii="游明朝" w:eastAsia="游明朝" w:hAnsi="游明朝"/>
              </w:rPr>
            </w:pPr>
            <w:r>
              <w:rPr>
                <w:rFonts w:ascii="游明朝" w:eastAsia="游明朝" w:hAnsi="游明朝" w:hint="eastAsia"/>
              </w:rPr>
              <w:t>提出場所：野木町総合政策部政策課契約管財係に持参</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落札の可否</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確認書類が提出された日の翌日から起算して２日以内（町の休日を除く。）に通知する。</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４　入札保証金等</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入札保証金</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免除</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契約保証金</w:t>
            </w:r>
          </w:p>
        </w:tc>
        <w:tc>
          <w:tcPr>
            <w:tcW w:w="7087" w:type="dxa"/>
          </w:tcPr>
          <w:p w:rsidR="00C273BF" w:rsidRDefault="00C273BF">
            <w:pPr>
              <w:tabs>
                <w:tab w:val="left" w:pos="4353"/>
              </w:tabs>
              <w:spacing w:line="0" w:lineRule="atLeast"/>
              <w:rPr>
                <w:rFonts w:ascii="游明朝" w:eastAsia="游明朝" w:hAnsi="游明朝"/>
              </w:rPr>
            </w:pPr>
            <w:r>
              <w:rPr>
                <w:rFonts w:ascii="游明朝" w:eastAsia="游明朝" w:hAnsi="游明朝" w:hint="eastAsia"/>
              </w:rPr>
              <w:t>契約金額の</w:t>
            </w:r>
            <w:r w:rsidR="00C2779E">
              <w:rPr>
                <w:rFonts w:ascii="游明朝" w:eastAsia="游明朝" w:hAnsi="游明朝" w:hint="eastAsia"/>
              </w:rPr>
              <w:t>１</w:t>
            </w:r>
            <w:r>
              <w:rPr>
                <w:rFonts w:ascii="游明朝" w:eastAsia="游明朝" w:hAnsi="游明朝" w:hint="eastAsia"/>
              </w:rPr>
              <w:t>０％以上の金銭的保証</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支払条件</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2"/>
              </w:rPr>
              <w:t>前金</w:t>
            </w:r>
            <w:r>
              <w:rPr>
                <w:rFonts w:ascii="游明朝" w:eastAsia="游明朝" w:hAnsi="游明朝" w:hint="eastAsia"/>
                <w:kern w:val="0"/>
                <w:fitText w:val="1050" w:id="2"/>
              </w:rPr>
              <w:t>払</w:t>
            </w:r>
            <w:r>
              <w:rPr>
                <w:rFonts w:ascii="游明朝" w:eastAsia="游明朝" w:hAnsi="游明朝" w:hint="eastAsia"/>
              </w:rPr>
              <w:t>：有</w:t>
            </w:r>
          </w:p>
          <w:p w:rsidR="00C273BF" w:rsidRDefault="00C273BF">
            <w:pPr>
              <w:spacing w:line="0" w:lineRule="atLeast"/>
              <w:rPr>
                <w:rFonts w:ascii="游明朝" w:eastAsia="游明朝" w:hAnsi="游明朝"/>
              </w:rPr>
            </w:pPr>
            <w:r>
              <w:rPr>
                <w:rFonts w:ascii="游明朝" w:eastAsia="游明朝" w:hAnsi="游明朝" w:hint="eastAsia"/>
              </w:rPr>
              <w:t>中間前金払：有</w:t>
            </w:r>
          </w:p>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3"/>
              </w:rPr>
              <w:t>部分</w:t>
            </w:r>
            <w:r>
              <w:rPr>
                <w:rFonts w:ascii="游明朝" w:eastAsia="游明朝" w:hAnsi="游明朝" w:hint="eastAsia"/>
                <w:kern w:val="0"/>
                <w:fitText w:val="1050" w:id="3"/>
              </w:rPr>
              <w:t>払</w:t>
            </w:r>
            <w:r>
              <w:rPr>
                <w:rFonts w:ascii="游明朝" w:eastAsia="游明朝" w:hAnsi="游明朝" w:hint="eastAsia"/>
              </w:rPr>
              <w:t>：有</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５　その他</w:t>
      </w:r>
    </w:p>
    <w:p w:rsidR="00C273BF" w:rsidRDefault="00C273BF">
      <w:pPr>
        <w:spacing w:line="0" w:lineRule="atLeast"/>
        <w:ind w:left="420" w:hangingChars="200" w:hanging="420"/>
        <w:rPr>
          <w:rFonts w:ascii="游明朝" w:eastAsia="游明朝" w:hAnsi="游明朝"/>
        </w:rPr>
      </w:pPr>
      <w:r>
        <w:rPr>
          <w:rFonts w:ascii="游明朝" w:eastAsia="游明朝" w:hAnsi="游明朝" w:hint="eastAsia"/>
        </w:rPr>
        <w:t xml:space="preserve">　⑴　別紙「野木町事後審査型条件付き一般競争入札共通事項」に示すとおりとする。</w:t>
      </w:r>
    </w:p>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６　照会先</w:t>
      </w:r>
    </w:p>
    <w:p w:rsidR="00C273BF" w:rsidRDefault="00C273BF">
      <w:pPr>
        <w:spacing w:line="0" w:lineRule="atLeast"/>
        <w:rPr>
          <w:rFonts w:ascii="游明朝" w:eastAsia="游明朝" w:hAnsi="游明朝"/>
        </w:rPr>
      </w:pPr>
      <w:r>
        <w:rPr>
          <w:rFonts w:ascii="游明朝" w:eastAsia="游明朝" w:hAnsi="游明朝" w:hint="eastAsia"/>
        </w:rPr>
        <w:t xml:space="preserve">　　【</w:t>
      </w:r>
      <w:r w:rsidRPr="004F40E6">
        <w:rPr>
          <w:rFonts w:ascii="游明朝" w:eastAsia="游明朝" w:hAnsi="游明朝" w:hint="eastAsia"/>
          <w:kern w:val="0"/>
          <w:fitText w:val="1260" w:id="4"/>
        </w:rPr>
        <w:t>入札公告内容</w:t>
      </w:r>
      <w:r>
        <w:rPr>
          <w:rFonts w:ascii="游明朝" w:eastAsia="游明朝" w:hAnsi="游明朝" w:hint="eastAsia"/>
        </w:rPr>
        <w:t>】</w:t>
      </w:r>
      <w:r>
        <w:rPr>
          <w:rFonts w:ascii="游明朝" w:eastAsia="游明朝" w:hAnsi="游明朝" w:hint="eastAsia"/>
          <w:kern w:val="0"/>
        </w:rPr>
        <w:t>野木町</w:t>
      </w:r>
      <w:r w:rsidR="000449C0">
        <w:rPr>
          <w:rFonts w:ascii="游明朝" w:eastAsia="游明朝" w:hAnsi="游明朝" w:hint="eastAsia"/>
          <w:kern w:val="0"/>
        </w:rPr>
        <w:t xml:space="preserve"> </w:t>
      </w:r>
      <w:r>
        <w:rPr>
          <w:rFonts w:ascii="游明朝" w:eastAsia="游明朝" w:hAnsi="游明朝" w:hint="eastAsia"/>
          <w:kern w:val="0"/>
        </w:rPr>
        <w:t>総合政策部</w:t>
      </w:r>
      <w:r w:rsidR="000449C0">
        <w:rPr>
          <w:rFonts w:ascii="游明朝" w:eastAsia="游明朝" w:hAnsi="游明朝" w:hint="eastAsia"/>
          <w:kern w:val="0"/>
        </w:rPr>
        <w:t xml:space="preserve"> </w:t>
      </w:r>
      <w:r>
        <w:rPr>
          <w:rFonts w:ascii="游明朝" w:eastAsia="游明朝" w:hAnsi="游明朝" w:hint="eastAsia"/>
          <w:kern w:val="0"/>
        </w:rPr>
        <w:t>政策課</w:t>
      </w:r>
      <w:r w:rsidR="000449C0">
        <w:rPr>
          <w:rFonts w:ascii="游明朝" w:eastAsia="游明朝" w:hAnsi="游明朝" w:hint="eastAsia"/>
          <w:kern w:val="0"/>
        </w:rPr>
        <w:t xml:space="preserve"> </w:t>
      </w:r>
      <w:r>
        <w:rPr>
          <w:rFonts w:ascii="游明朝" w:eastAsia="游明朝" w:hAnsi="游明朝" w:hint="eastAsia"/>
          <w:kern w:val="0"/>
        </w:rPr>
        <w:t>契約管財係</w:t>
      </w:r>
      <w:r w:rsidR="000449C0">
        <w:rPr>
          <w:rFonts w:ascii="游明朝" w:eastAsia="游明朝" w:hAnsi="游明朝" w:hint="eastAsia"/>
          <w:kern w:val="0"/>
        </w:rPr>
        <w:t xml:space="preserve">　　　　　　　　</w:t>
      </w:r>
      <w:r>
        <w:rPr>
          <w:rFonts w:ascii="游明朝" w:eastAsia="游明朝" w:hAnsi="游明朝" w:hint="eastAsia"/>
        </w:rPr>
        <w:t xml:space="preserve">ＴＥＬ　</w:t>
      </w:r>
      <w:r w:rsidR="004F40E6">
        <w:rPr>
          <w:rFonts w:ascii="游明朝" w:eastAsia="游明朝" w:hAnsi="游明朝" w:hint="eastAsia"/>
        </w:rPr>
        <w:t>0280-57-4117</w:t>
      </w:r>
    </w:p>
    <w:p w:rsidR="001C2C9F" w:rsidRDefault="00C273BF" w:rsidP="000449C0">
      <w:pPr>
        <w:spacing w:line="0" w:lineRule="atLeast"/>
        <w:rPr>
          <w:rFonts w:ascii="游明朝" w:eastAsia="游明朝" w:hAnsi="游明朝"/>
        </w:rPr>
      </w:pPr>
      <w:r>
        <w:rPr>
          <w:rFonts w:ascii="游明朝" w:eastAsia="游明朝" w:hAnsi="游明朝" w:hint="eastAsia"/>
        </w:rPr>
        <w:t xml:space="preserve">　　【</w:t>
      </w:r>
      <w:r>
        <w:rPr>
          <w:rFonts w:ascii="游明朝" w:eastAsia="游明朝" w:hAnsi="游明朝" w:hint="eastAsia"/>
          <w:spacing w:val="70"/>
          <w:kern w:val="0"/>
          <w:fitText w:val="1260" w:id="5"/>
        </w:rPr>
        <w:t>工事内</w:t>
      </w:r>
      <w:r>
        <w:rPr>
          <w:rFonts w:ascii="游明朝" w:eastAsia="游明朝" w:hAnsi="游明朝" w:hint="eastAsia"/>
          <w:kern w:val="0"/>
          <w:fitText w:val="1260" w:id="5"/>
        </w:rPr>
        <w:t>容</w:t>
      </w:r>
      <w:r>
        <w:rPr>
          <w:rFonts w:ascii="游明朝" w:eastAsia="游明朝" w:hAnsi="游明朝" w:hint="eastAsia"/>
        </w:rPr>
        <w:t>】</w:t>
      </w:r>
      <w:r w:rsidR="004F40E6" w:rsidRPr="004F40E6">
        <w:rPr>
          <w:rFonts w:ascii="游明朝" w:eastAsia="游明朝" w:hAnsi="游明朝" w:hint="eastAsia"/>
        </w:rPr>
        <w:t>野木町</w:t>
      </w:r>
      <w:r w:rsidR="000449C0">
        <w:rPr>
          <w:rFonts w:ascii="游明朝" w:eastAsia="游明朝" w:hAnsi="游明朝" w:hint="eastAsia"/>
        </w:rPr>
        <w:t xml:space="preserve"> </w:t>
      </w:r>
      <w:r w:rsidR="00C2779E">
        <w:rPr>
          <w:rFonts w:ascii="游明朝" w:eastAsia="游明朝" w:hAnsi="游明朝" w:hint="eastAsia"/>
        </w:rPr>
        <w:t>産業建設部 上下水道課 水道係</w:t>
      </w:r>
      <w:r w:rsidR="000449C0">
        <w:rPr>
          <w:rFonts w:ascii="游明朝" w:eastAsia="游明朝" w:hAnsi="游明朝" w:hint="eastAsia"/>
        </w:rPr>
        <w:t xml:space="preserve">　</w:t>
      </w:r>
      <w:r w:rsidR="00C2779E">
        <w:rPr>
          <w:rFonts w:ascii="游明朝" w:eastAsia="游明朝" w:hAnsi="游明朝" w:hint="eastAsia"/>
        </w:rPr>
        <w:t xml:space="preserve">　　　　　　</w:t>
      </w:r>
      <w:r w:rsidR="000449C0">
        <w:rPr>
          <w:rFonts w:ascii="游明朝" w:eastAsia="游明朝" w:hAnsi="游明朝" w:hint="eastAsia"/>
        </w:rPr>
        <w:t xml:space="preserve">　</w:t>
      </w:r>
      <w:r>
        <w:rPr>
          <w:rFonts w:ascii="游明朝" w:eastAsia="游明朝" w:hAnsi="游明朝" w:hint="eastAsia"/>
        </w:rPr>
        <w:t xml:space="preserve">ＴＥＬ　</w:t>
      </w:r>
      <w:r w:rsidR="004F40E6">
        <w:rPr>
          <w:rFonts w:ascii="游明朝" w:eastAsia="游明朝" w:hAnsi="游明朝" w:hint="eastAsia"/>
        </w:rPr>
        <w:t>0280-57-</w:t>
      </w:r>
      <w:r w:rsidR="001C2C9F">
        <w:rPr>
          <w:rFonts w:ascii="游明朝" w:eastAsia="游明朝" w:hAnsi="游明朝" w:hint="eastAsia"/>
        </w:rPr>
        <w:t>41</w:t>
      </w:r>
      <w:r w:rsidR="00C2779E">
        <w:rPr>
          <w:rFonts w:ascii="游明朝" w:eastAsia="游明朝" w:hAnsi="游明朝" w:hint="eastAsia"/>
        </w:rPr>
        <w:t>9</w:t>
      </w:r>
      <w:r w:rsidR="00C2779E">
        <w:rPr>
          <w:rFonts w:ascii="游明朝" w:eastAsia="游明朝" w:hAnsi="游明朝"/>
        </w:rPr>
        <w:t>4</w:t>
      </w:r>
    </w:p>
    <w:sectPr w:rsidR="001C2C9F">
      <w:headerReference w:type="default" r:id="rId7"/>
      <w:pgSz w:w="11906" w:h="16838"/>
      <w:pgMar w:top="1985" w:right="1134" w:bottom="1701" w:left="1134" w:header="851" w:footer="992" w:gutter="0"/>
      <w:cols w:space="720"/>
      <w:docGrid w:type="lines" w:linePitch="34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3B61" w:rsidRDefault="002A3B61">
      <w:r>
        <w:separator/>
      </w:r>
    </w:p>
  </w:endnote>
  <w:endnote w:type="continuationSeparator" w:id="0">
    <w:p w:rsidR="002A3B61" w:rsidRDefault="002A3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3B61" w:rsidRDefault="002A3B61">
      <w:r>
        <w:separator/>
      </w:r>
    </w:p>
  </w:footnote>
  <w:footnote w:type="continuationSeparator" w:id="0">
    <w:p w:rsidR="002A3B61" w:rsidRDefault="002A3B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73BF" w:rsidRDefault="00C273BF">
    <w:pPr>
      <w:pStyle w:val="a3"/>
      <w:jc w:val="right"/>
      <w:rPr>
        <w:shd w:val="pct15" w:color="auto" w:fill="FFFF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D7E88344"/>
    <w:lvl w:ilvl="0" w:tplc="3E106020">
      <w:numFmt w:val="bullet"/>
      <w:lvlText w:val="・"/>
      <w:lvlJc w:val="left"/>
      <w:pPr>
        <w:ind w:left="644" w:hanging="360"/>
      </w:pPr>
      <w:rPr>
        <w:rFonts w:ascii="游明朝" w:eastAsia="游明朝" w:hAnsi="游明朝" w:hint="eastAsia"/>
      </w:rPr>
    </w:lvl>
    <w:lvl w:ilvl="1" w:tplc="46940150">
      <w:numFmt w:val="bullet"/>
      <w:lvlText w:val=""/>
      <w:lvlJc w:val="left"/>
      <w:pPr>
        <w:ind w:left="1124" w:hanging="420"/>
      </w:pPr>
      <w:rPr>
        <w:rFonts w:ascii="Wingdings" w:hAnsi="Wingdings" w:hint="default"/>
      </w:rPr>
    </w:lvl>
    <w:lvl w:ilvl="2" w:tplc="9D5A2CB0">
      <w:numFmt w:val="bullet"/>
      <w:lvlText w:val=""/>
      <w:lvlJc w:val="left"/>
      <w:pPr>
        <w:ind w:left="1544" w:hanging="420"/>
      </w:pPr>
      <w:rPr>
        <w:rFonts w:ascii="Wingdings" w:hAnsi="Wingdings" w:hint="default"/>
      </w:rPr>
    </w:lvl>
    <w:lvl w:ilvl="3" w:tplc="D2B881D0">
      <w:numFmt w:val="bullet"/>
      <w:lvlText w:val=""/>
      <w:lvlJc w:val="left"/>
      <w:pPr>
        <w:ind w:left="1964" w:hanging="420"/>
      </w:pPr>
      <w:rPr>
        <w:rFonts w:ascii="Wingdings" w:hAnsi="Wingdings" w:hint="default"/>
      </w:rPr>
    </w:lvl>
    <w:lvl w:ilvl="4" w:tplc="B016E23A">
      <w:numFmt w:val="bullet"/>
      <w:lvlText w:val=""/>
      <w:lvlJc w:val="left"/>
      <w:pPr>
        <w:ind w:left="2384" w:hanging="420"/>
      </w:pPr>
      <w:rPr>
        <w:rFonts w:ascii="Wingdings" w:hAnsi="Wingdings" w:hint="default"/>
      </w:rPr>
    </w:lvl>
    <w:lvl w:ilvl="5" w:tplc="84C29804">
      <w:numFmt w:val="bullet"/>
      <w:lvlText w:val=""/>
      <w:lvlJc w:val="left"/>
      <w:pPr>
        <w:ind w:left="2804" w:hanging="420"/>
      </w:pPr>
      <w:rPr>
        <w:rFonts w:ascii="Wingdings" w:hAnsi="Wingdings" w:hint="default"/>
      </w:rPr>
    </w:lvl>
    <w:lvl w:ilvl="6" w:tplc="53A40BB0">
      <w:numFmt w:val="bullet"/>
      <w:lvlText w:val=""/>
      <w:lvlJc w:val="left"/>
      <w:pPr>
        <w:ind w:left="3224" w:hanging="420"/>
      </w:pPr>
      <w:rPr>
        <w:rFonts w:ascii="Wingdings" w:hAnsi="Wingdings" w:hint="default"/>
      </w:rPr>
    </w:lvl>
    <w:lvl w:ilvl="7" w:tplc="C7D0F5E8">
      <w:numFmt w:val="bullet"/>
      <w:lvlText w:val=""/>
      <w:lvlJc w:val="left"/>
      <w:pPr>
        <w:ind w:left="3644" w:hanging="420"/>
      </w:pPr>
      <w:rPr>
        <w:rFonts w:ascii="Wingdings" w:hAnsi="Wingdings" w:hint="default"/>
      </w:rPr>
    </w:lvl>
    <w:lvl w:ilvl="8" w:tplc="75DE2DB8">
      <w:numFmt w:val="bullet"/>
      <w:lvlText w:val=""/>
      <w:lvlJc w:val="left"/>
      <w:pPr>
        <w:ind w:left="4064" w:hanging="420"/>
      </w:pPr>
      <w:rPr>
        <w:rFonts w:ascii="Wingdings" w:hAnsi="Wingdings" w:hint="default"/>
      </w:rPr>
    </w:lvl>
  </w:abstractNum>
  <w:abstractNum w:abstractNumId="1" w15:restartNumberingAfterBreak="0">
    <w:nsid w:val="00000002"/>
    <w:multiLevelType w:val="hybridMultilevel"/>
    <w:tmpl w:val="B4084942"/>
    <w:lvl w:ilvl="0" w:tplc="5B844108">
      <w:numFmt w:val="bullet"/>
      <w:lvlText w:val="・"/>
      <w:lvlJc w:val="left"/>
      <w:pPr>
        <w:ind w:left="360" w:hanging="360"/>
      </w:pPr>
      <w:rPr>
        <w:rFonts w:ascii="ＭＳ 明朝" w:eastAsia="ＭＳ 明朝" w:hAnsi="ＭＳ 明朝" w:hint="eastAsia"/>
      </w:rPr>
    </w:lvl>
    <w:lvl w:ilvl="1" w:tplc="4A483148">
      <w:numFmt w:val="bullet"/>
      <w:lvlText w:val=""/>
      <w:lvlJc w:val="left"/>
      <w:pPr>
        <w:ind w:left="840" w:hanging="420"/>
      </w:pPr>
      <w:rPr>
        <w:rFonts w:ascii="Wingdings" w:hAnsi="Wingdings" w:hint="default"/>
      </w:rPr>
    </w:lvl>
    <w:lvl w:ilvl="2" w:tplc="18FCC244">
      <w:numFmt w:val="bullet"/>
      <w:lvlText w:val=""/>
      <w:lvlJc w:val="left"/>
      <w:pPr>
        <w:ind w:left="1260" w:hanging="420"/>
      </w:pPr>
      <w:rPr>
        <w:rFonts w:ascii="Wingdings" w:hAnsi="Wingdings" w:hint="default"/>
      </w:rPr>
    </w:lvl>
    <w:lvl w:ilvl="3" w:tplc="570CFE2E">
      <w:numFmt w:val="bullet"/>
      <w:lvlText w:val=""/>
      <w:lvlJc w:val="left"/>
      <w:pPr>
        <w:ind w:left="1680" w:hanging="420"/>
      </w:pPr>
      <w:rPr>
        <w:rFonts w:ascii="Wingdings" w:hAnsi="Wingdings" w:hint="default"/>
      </w:rPr>
    </w:lvl>
    <w:lvl w:ilvl="4" w:tplc="DD50DB4C">
      <w:numFmt w:val="bullet"/>
      <w:lvlText w:val=""/>
      <w:lvlJc w:val="left"/>
      <w:pPr>
        <w:ind w:left="2100" w:hanging="420"/>
      </w:pPr>
      <w:rPr>
        <w:rFonts w:ascii="Wingdings" w:hAnsi="Wingdings" w:hint="default"/>
      </w:rPr>
    </w:lvl>
    <w:lvl w:ilvl="5" w:tplc="6CB6E932">
      <w:numFmt w:val="bullet"/>
      <w:lvlText w:val=""/>
      <w:lvlJc w:val="left"/>
      <w:pPr>
        <w:ind w:left="2520" w:hanging="420"/>
      </w:pPr>
      <w:rPr>
        <w:rFonts w:ascii="Wingdings" w:hAnsi="Wingdings" w:hint="default"/>
      </w:rPr>
    </w:lvl>
    <w:lvl w:ilvl="6" w:tplc="A20046B8">
      <w:numFmt w:val="bullet"/>
      <w:lvlText w:val=""/>
      <w:lvlJc w:val="left"/>
      <w:pPr>
        <w:ind w:left="2940" w:hanging="420"/>
      </w:pPr>
      <w:rPr>
        <w:rFonts w:ascii="Wingdings" w:hAnsi="Wingdings" w:hint="default"/>
      </w:rPr>
    </w:lvl>
    <w:lvl w:ilvl="7" w:tplc="8326C8F4">
      <w:numFmt w:val="bullet"/>
      <w:lvlText w:val=""/>
      <w:lvlJc w:val="left"/>
      <w:pPr>
        <w:ind w:left="3360" w:hanging="420"/>
      </w:pPr>
      <w:rPr>
        <w:rFonts w:ascii="Wingdings" w:hAnsi="Wingdings" w:hint="default"/>
      </w:rPr>
    </w:lvl>
    <w:lvl w:ilvl="8" w:tplc="F2347E6E">
      <w:numFmt w:val="bullet"/>
      <w:lvlText w:val=""/>
      <w:lvlJc w:val="left"/>
      <w:pPr>
        <w:ind w:left="3780" w:hanging="420"/>
      </w:pPr>
      <w:rPr>
        <w:rFonts w:ascii="Wingdings" w:hAnsi="Wingdings" w:hint="default"/>
      </w:rPr>
    </w:lvl>
  </w:abstractNum>
  <w:abstractNum w:abstractNumId="2" w15:restartNumberingAfterBreak="0">
    <w:nsid w:val="00000003"/>
    <w:multiLevelType w:val="hybridMultilevel"/>
    <w:tmpl w:val="E9EEDA20"/>
    <w:lvl w:ilvl="0" w:tplc="30A81396">
      <w:numFmt w:val="bullet"/>
      <w:lvlText w:val="※"/>
      <w:lvlJc w:val="left"/>
      <w:pPr>
        <w:ind w:left="360" w:hanging="360"/>
      </w:pPr>
      <w:rPr>
        <w:rFonts w:ascii="游明朝" w:eastAsia="游明朝" w:hAnsi="游明朝" w:hint="eastAsia"/>
      </w:rPr>
    </w:lvl>
    <w:lvl w:ilvl="1" w:tplc="C49628D2">
      <w:numFmt w:val="bullet"/>
      <w:lvlText w:val=""/>
      <w:lvlJc w:val="left"/>
      <w:pPr>
        <w:ind w:left="840" w:hanging="420"/>
      </w:pPr>
      <w:rPr>
        <w:rFonts w:ascii="Wingdings" w:hAnsi="Wingdings" w:hint="default"/>
      </w:rPr>
    </w:lvl>
    <w:lvl w:ilvl="2" w:tplc="589AA01A">
      <w:numFmt w:val="bullet"/>
      <w:lvlText w:val=""/>
      <w:lvlJc w:val="left"/>
      <w:pPr>
        <w:ind w:left="1260" w:hanging="420"/>
      </w:pPr>
      <w:rPr>
        <w:rFonts w:ascii="Wingdings" w:hAnsi="Wingdings" w:hint="default"/>
      </w:rPr>
    </w:lvl>
    <w:lvl w:ilvl="3" w:tplc="ADBC8AEA">
      <w:numFmt w:val="bullet"/>
      <w:lvlText w:val=""/>
      <w:lvlJc w:val="left"/>
      <w:pPr>
        <w:ind w:left="1680" w:hanging="420"/>
      </w:pPr>
      <w:rPr>
        <w:rFonts w:ascii="Wingdings" w:hAnsi="Wingdings" w:hint="default"/>
      </w:rPr>
    </w:lvl>
    <w:lvl w:ilvl="4" w:tplc="936AF134">
      <w:numFmt w:val="bullet"/>
      <w:lvlText w:val=""/>
      <w:lvlJc w:val="left"/>
      <w:pPr>
        <w:ind w:left="2100" w:hanging="420"/>
      </w:pPr>
      <w:rPr>
        <w:rFonts w:ascii="Wingdings" w:hAnsi="Wingdings" w:hint="default"/>
      </w:rPr>
    </w:lvl>
    <w:lvl w:ilvl="5" w:tplc="FAC06302">
      <w:numFmt w:val="bullet"/>
      <w:lvlText w:val=""/>
      <w:lvlJc w:val="left"/>
      <w:pPr>
        <w:ind w:left="2520" w:hanging="420"/>
      </w:pPr>
      <w:rPr>
        <w:rFonts w:ascii="Wingdings" w:hAnsi="Wingdings" w:hint="default"/>
      </w:rPr>
    </w:lvl>
    <w:lvl w:ilvl="6" w:tplc="CA804104">
      <w:numFmt w:val="bullet"/>
      <w:lvlText w:val=""/>
      <w:lvlJc w:val="left"/>
      <w:pPr>
        <w:ind w:left="2940" w:hanging="420"/>
      </w:pPr>
      <w:rPr>
        <w:rFonts w:ascii="Wingdings" w:hAnsi="Wingdings" w:hint="default"/>
      </w:rPr>
    </w:lvl>
    <w:lvl w:ilvl="7" w:tplc="CB040108">
      <w:numFmt w:val="bullet"/>
      <w:lvlText w:val=""/>
      <w:lvlJc w:val="left"/>
      <w:pPr>
        <w:ind w:left="3360" w:hanging="420"/>
      </w:pPr>
      <w:rPr>
        <w:rFonts w:ascii="Wingdings" w:hAnsi="Wingdings" w:hint="default"/>
      </w:rPr>
    </w:lvl>
    <w:lvl w:ilvl="8" w:tplc="01B609F6">
      <w:numFmt w:val="bullet"/>
      <w:lvlText w:val=""/>
      <w:lvlJc w:val="left"/>
      <w:pPr>
        <w:ind w:left="3780" w:hanging="420"/>
      </w:pPr>
      <w:rPr>
        <w:rFonts w:ascii="Wingdings" w:hAnsi="Wingdings" w:hint="default"/>
      </w:rPr>
    </w:lvl>
  </w:abstractNum>
  <w:abstractNum w:abstractNumId="3" w15:restartNumberingAfterBreak="0">
    <w:nsid w:val="08FC687B"/>
    <w:multiLevelType w:val="hybridMultilevel"/>
    <w:tmpl w:val="166805AC"/>
    <w:lvl w:ilvl="0" w:tplc="9468C32C">
      <w:start w:val="2"/>
      <w:numFmt w:val="bullet"/>
      <w:suff w:val="space"/>
      <w:lvlText w:val="・"/>
      <w:lvlJc w:val="left"/>
      <w:pPr>
        <w:ind w:left="502" w:hanging="360"/>
      </w:pPr>
      <w:rPr>
        <w:rFonts w:ascii="游明朝" w:eastAsia="游明朝" w:hAnsi="游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40"/>
  <w:drawingGridVerticalSpacing w:val="173"/>
  <w:displayHorizontalDrawingGridEvery w:val="0"/>
  <w:displayVerticalDrawingGridEvery w:val="2"/>
  <w:characterSpacingControl w:val="compressPunctuation"/>
  <w:hdrShapeDefaults>
    <o:shapedefaults v:ext="edit" spidmax="1331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E99"/>
    <w:rsid w:val="00034F1D"/>
    <w:rsid w:val="000449C0"/>
    <w:rsid w:val="00085B5A"/>
    <w:rsid w:val="00100C2D"/>
    <w:rsid w:val="001244B2"/>
    <w:rsid w:val="001C2C9F"/>
    <w:rsid w:val="001D00E8"/>
    <w:rsid w:val="001D332E"/>
    <w:rsid w:val="001F5500"/>
    <w:rsid w:val="00211A1D"/>
    <w:rsid w:val="00262F26"/>
    <w:rsid w:val="002A3B61"/>
    <w:rsid w:val="002B0E99"/>
    <w:rsid w:val="003F0B0E"/>
    <w:rsid w:val="00467578"/>
    <w:rsid w:val="004C08E3"/>
    <w:rsid w:val="004C7D93"/>
    <w:rsid w:val="004D184D"/>
    <w:rsid w:val="004F40E6"/>
    <w:rsid w:val="00500B91"/>
    <w:rsid w:val="00544E8F"/>
    <w:rsid w:val="00571C3D"/>
    <w:rsid w:val="005C7FE3"/>
    <w:rsid w:val="005F74C8"/>
    <w:rsid w:val="00686997"/>
    <w:rsid w:val="00705402"/>
    <w:rsid w:val="0071074B"/>
    <w:rsid w:val="00721A1E"/>
    <w:rsid w:val="00731D77"/>
    <w:rsid w:val="007501A9"/>
    <w:rsid w:val="00781983"/>
    <w:rsid w:val="007955BF"/>
    <w:rsid w:val="007E75FB"/>
    <w:rsid w:val="007F6DD4"/>
    <w:rsid w:val="00876640"/>
    <w:rsid w:val="008C0EE9"/>
    <w:rsid w:val="00905BFE"/>
    <w:rsid w:val="009538ED"/>
    <w:rsid w:val="00971B67"/>
    <w:rsid w:val="009823E9"/>
    <w:rsid w:val="009B4BA5"/>
    <w:rsid w:val="00A3594D"/>
    <w:rsid w:val="00A649C2"/>
    <w:rsid w:val="00AE0C0D"/>
    <w:rsid w:val="00AE4D25"/>
    <w:rsid w:val="00B01478"/>
    <w:rsid w:val="00B13E86"/>
    <w:rsid w:val="00B42A1F"/>
    <w:rsid w:val="00B654B5"/>
    <w:rsid w:val="00BA1776"/>
    <w:rsid w:val="00BD23FD"/>
    <w:rsid w:val="00C06240"/>
    <w:rsid w:val="00C273BF"/>
    <w:rsid w:val="00C2779E"/>
    <w:rsid w:val="00C5398C"/>
    <w:rsid w:val="00CA22C7"/>
    <w:rsid w:val="00CA3163"/>
    <w:rsid w:val="00D2610A"/>
    <w:rsid w:val="00D31DDF"/>
    <w:rsid w:val="00D34BC6"/>
    <w:rsid w:val="00D6663C"/>
    <w:rsid w:val="00E3419A"/>
    <w:rsid w:val="00E755B2"/>
    <w:rsid w:val="00E91CC9"/>
    <w:rsid w:val="00E91EE7"/>
    <w:rsid w:val="00EA10E7"/>
    <w:rsid w:val="00EE4973"/>
    <w:rsid w:val="00F32ECB"/>
    <w:rsid w:val="00F678DC"/>
    <w:rsid w:val="00F76511"/>
    <w:rsid w:val="00FB4D68"/>
  </w:rsids>
  <m:mathPr>
    <m:mathFont m:val="Cambria Math"/>
    <m:brkBin m:val="before"/>
    <m:brkBinSub m:val="--"/>
    <m:smallFrac m:val="0"/>
    <m:dispDef/>
    <m:lMargin m:val="0"/>
    <m:rMargin m:val="0"/>
    <m:defJc m:val="centerGroup"/>
    <m:wrapIndent m:val="1440"/>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3313">
      <v:textbox inset="5.85pt,.7pt,5.85pt,.7pt"/>
    </o:shapedefaults>
    <o:shapelayout v:ext="edit">
      <o:idmap v:ext="edit" data="1"/>
    </o:shapelayout>
  </w:shapeDefaults>
  <w:decimalSymbol w:val="."/>
  <w:listSeparator w:val=","/>
  <w14:docId w14:val="7E3DFEE2"/>
  <w15:chartTrackingRefBased/>
  <w15:docId w15:val="{D2D06EB4-E2DF-4A3E-A872-51703C3C6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style>
  <w:style w:type="character" w:customStyle="1" w:styleId="a4">
    <w:name w:val="ヘッダー (文字)"/>
    <w:link w:val="a3"/>
    <w:rPr>
      <w:kern w:val="2"/>
      <w:sz w:val="21"/>
      <w:lang w:val="en-US" w:eastAsia="ja-JP"/>
    </w:rPr>
  </w:style>
  <w:style w:type="paragraph" w:styleId="a5">
    <w:name w:val="footer"/>
    <w:basedOn w:val="a"/>
    <w:link w:val="a6"/>
    <w:pPr>
      <w:tabs>
        <w:tab w:val="center" w:pos="4252"/>
        <w:tab w:val="right" w:pos="8504"/>
      </w:tabs>
      <w:snapToGrid w:val="0"/>
    </w:pPr>
  </w:style>
  <w:style w:type="character" w:customStyle="1" w:styleId="a6">
    <w:name w:val="フッター (文字)"/>
    <w:link w:val="a5"/>
    <w:rPr>
      <w:kern w:val="2"/>
      <w:sz w:val="21"/>
      <w:lang w:val="en-US" w:eastAsia="ja-JP"/>
    </w:rPr>
  </w:style>
  <w:style w:type="paragraph" w:styleId="a7">
    <w:name w:val="Balloon Text"/>
    <w:basedOn w:val="a"/>
    <w:link w:val="a8"/>
    <w:semiHidden/>
    <w:rPr>
      <w:rFonts w:ascii="Arial" w:eastAsia="ＭＳ ゴシック" w:hAnsi="Arial"/>
      <w:sz w:val="18"/>
    </w:rPr>
  </w:style>
  <w:style w:type="character" w:customStyle="1" w:styleId="a8">
    <w:name w:val="吹き出し (文字)"/>
    <w:link w:val="a7"/>
    <w:rPr>
      <w:rFonts w:ascii="Arial" w:eastAsia="ＭＳ ゴシック" w:hAnsi="Arial"/>
      <w:kern w:val="2"/>
      <w:sz w:val="18"/>
      <w:lang w:val="en-US" w:eastAsia="ja-JP"/>
    </w:rPr>
  </w:style>
  <w:style w:type="character" w:styleId="a9">
    <w:name w:val="Hyperlink"/>
    <w:rPr>
      <w:color w:val="0563C1"/>
      <w:u w:val="single"/>
      <w:lang w:val="en-US" w:eastAsia="ja-JP"/>
    </w:rPr>
  </w:style>
  <w:style w:type="character" w:styleId="aa">
    <w:name w:val="Unresolved Mention"/>
    <w:rPr>
      <w:color w:val="605E5C"/>
      <w:shd w:val="clear" w:color="auto" w:fill="E1DFDD"/>
      <w:lang w:val="en-US" w:eastAsia="ja-JP"/>
    </w:rPr>
  </w:style>
  <w:style w:type="character" w:styleId="ab">
    <w:name w:val="footnote reference"/>
    <w:semiHidden/>
    <w:rPr>
      <w:vertAlign w:val="superscript"/>
      <w:lang w:val="en-US" w:eastAsia="ja-JP"/>
    </w:rPr>
  </w:style>
  <w:style w:type="character" w:styleId="ac">
    <w:name w:val="endnote reference"/>
    <w:semiHidden/>
    <w:rPr>
      <w:vertAlign w:val="superscript"/>
      <w:lang w:val="en-US" w:eastAsia="ja-JP"/>
    </w:rPr>
  </w:style>
  <w:style w:type="paragraph" w:styleId="ad">
    <w:name w:val="Date"/>
    <w:basedOn w:val="a"/>
    <w:next w:val="a"/>
    <w:link w:val="ae"/>
    <w:uiPriority w:val="99"/>
    <w:semiHidden/>
    <w:unhideWhenUsed/>
    <w:rsid w:val="00B42A1F"/>
  </w:style>
  <w:style w:type="character" w:customStyle="1" w:styleId="ae">
    <w:name w:val="日付 (文字)"/>
    <w:link w:val="ad"/>
    <w:uiPriority w:val="99"/>
    <w:semiHidden/>
    <w:rsid w:val="00B42A1F"/>
    <w:rPr>
      <w:kern w:val="2"/>
      <w:sz w:val="21"/>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305</Words>
  <Characters>1740</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入札公告</vt:lpstr>
    </vt:vector>
  </TitlesOfParts>
  <Company/>
  <LinksUpToDate>false</LinksUpToDate>
  <CharactersWithSpaces>2041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入札公告</dc:title>
  <dc:subject/>
  <dc:creator>nogi279</dc:creator>
  <cp:keywords/>
  <dc:description/>
  <cp:lastModifiedBy>大高 壮嘉</cp:lastModifiedBy>
  <cp:revision>7</cp:revision>
  <cp:lastPrinted>2024-08-05T01:01:00Z</cp:lastPrinted>
  <dcterms:created xsi:type="dcterms:W3CDTF">2024-07-22T08:19:00Z</dcterms:created>
  <dcterms:modified xsi:type="dcterms:W3CDTF">2024-08-06T06:40:00Z</dcterms:modified>
  <cp:category/>
  <cp:contentStatus/>
</cp:coreProperties>
</file>