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5EF8" w14:textId="77777777" w:rsidR="00EF3C8F" w:rsidRPr="00432C92" w:rsidRDefault="00125E72" w:rsidP="008946DE">
      <w:pPr>
        <w:jc w:val="center"/>
      </w:pPr>
      <w:r w:rsidRPr="00432C92">
        <w:rPr>
          <w:rFonts w:hint="eastAsia"/>
        </w:rPr>
        <w:t xml:space="preserve">　</w:t>
      </w:r>
      <w:r w:rsidR="00EF3C8F" w:rsidRPr="00432C92">
        <w:rPr>
          <w:rFonts w:hint="eastAsia"/>
        </w:rPr>
        <w:t>仕</w:t>
      </w:r>
      <w:r w:rsidR="00200869">
        <w:rPr>
          <w:rFonts w:hint="eastAsia"/>
        </w:rPr>
        <w:t xml:space="preserve">　</w:t>
      </w:r>
      <w:r w:rsidR="00EF3C8F" w:rsidRPr="00432C92">
        <w:rPr>
          <w:rFonts w:hint="eastAsia"/>
        </w:rPr>
        <w:t>様</w:t>
      </w:r>
      <w:r w:rsidR="00200869">
        <w:rPr>
          <w:rFonts w:hint="eastAsia"/>
        </w:rPr>
        <w:t xml:space="preserve">　</w:t>
      </w:r>
      <w:r w:rsidR="00EF3C8F" w:rsidRPr="00432C92">
        <w:rPr>
          <w:rFonts w:hint="eastAsia"/>
        </w:rPr>
        <w:t>書</w:t>
      </w:r>
    </w:p>
    <w:p w14:paraId="01CD1063" w14:textId="77777777" w:rsidR="00200869" w:rsidRDefault="00200869" w:rsidP="00125E72"/>
    <w:p w14:paraId="32FA5399" w14:textId="77777777" w:rsidR="00084B7B" w:rsidRDefault="00084B7B" w:rsidP="00125E72"/>
    <w:p w14:paraId="4865DFD0" w14:textId="77777777" w:rsidR="00432C92" w:rsidRDefault="00432C92" w:rsidP="00125E72">
      <w:r>
        <w:rPr>
          <w:rFonts w:hint="eastAsia"/>
        </w:rPr>
        <w:t xml:space="preserve">１　件　</w:t>
      </w:r>
      <w:r w:rsidR="00D2576E">
        <w:rPr>
          <w:rFonts w:hint="eastAsia"/>
        </w:rPr>
        <w:t xml:space="preserve">　</w:t>
      </w:r>
      <w:r>
        <w:rPr>
          <w:rFonts w:hint="eastAsia"/>
        </w:rPr>
        <w:t xml:space="preserve">　名　　　</w:t>
      </w:r>
      <w:r w:rsidRPr="00432C92">
        <w:rPr>
          <w:rFonts w:hint="eastAsia"/>
        </w:rPr>
        <w:t>健康福祉センター定期清掃業務委託</w:t>
      </w:r>
    </w:p>
    <w:p w14:paraId="07480722" w14:textId="77777777" w:rsidR="00432C92" w:rsidRPr="00432C92" w:rsidRDefault="00432C92" w:rsidP="00125E72"/>
    <w:p w14:paraId="71464B49" w14:textId="77777777" w:rsidR="00432C92" w:rsidRDefault="00432C92" w:rsidP="00125E72">
      <w:r>
        <w:rPr>
          <w:rFonts w:hint="eastAsia"/>
        </w:rPr>
        <w:t xml:space="preserve">２　</w:t>
      </w:r>
      <w:r w:rsidRPr="00205721">
        <w:rPr>
          <w:rFonts w:hint="eastAsia"/>
          <w:spacing w:val="31"/>
          <w:kern w:val="0"/>
          <w:fitText w:val="1150" w:id="76820480"/>
        </w:rPr>
        <w:t>履行場</w:t>
      </w:r>
      <w:r w:rsidRPr="00205721">
        <w:rPr>
          <w:rFonts w:hint="eastAsia"/>
          <w:spacing w:val="2"/>
          <w:kern w:val="0"/>
          <w:fitText w:val="1150" w:id="76820480"/>
        </w:rPr>
        <w:t>所</w:t>
      </w:r>
      <w:r>
        <w:rPr>
          <w:rFonts w:hint="eastAsia"/>
        </w:rPr>
        <w:t xml:space="preserve">　　　（名　称）</w:t>
      </w:r>
      <w:r w:rsidRPr="00432C92">
        <w:rPr>
          <w:rFonts w:hint="eastAsia"/>
        </w:rPr>
        <w:t>南アルプス市健康福祉センター</w:t>
      </w:r>
    </w:p>
    <w:p w14:paraId="30C3289B" w14:textId="77777777" w:rsidR="00125E72" w:rsidRPr="00432C92" w:rsidRDefault="00432C92" w:rsidP="00D2576E">
      <w:pPr>
        <w:ind w:firstLineChars="994" w:firstLine="2285"/>
      </w:pPr>
      <w:r>
        <w:rPr>
          <w:rFonts w:hint="eastAsia"/>
        </w:rPr>
        <w:t>（所在地）</w:t>
      </w:r>
      <w:r w:rsidRPr="00432C92">
        <w:rPr>
          <w:rFonts w:hint="eastAsia"/>
        </w:rPr>
        <w:t>南アルプス市飯野２８０６番地１</w:t>
      </w:r>
    </w:p>
    <w:p w14:paraId="49F98A2A" w14:textId="77777777" w:rsidR="00125E72" w:rsidRPr="00432C92" w:rsidRDefault="00125E72" w:rsidP="00125E72"/>
    <w:p w14:paraId="05364E85" w14:textId="46FF4680" w:rsidR="00EF3C8F" w:rsidRPr="00432C92" w:rsidRDefault="00432C92" w:rsidP="00125E72">
      <w:r>
        <w:rPr>
          <w:rFonts w:hint="eastAsia"/>
        </w:rPr>
        <w:t xml:space="preserve">３　</w:t>
      </w:r>
      <w:r w:rsidRPr="00801B57">
        <w:rPr>
          <w:rFonts w:hint="eastAsia"/>
          <w:spacing w:val="31"/>
          <w:kern w:val="0"/>
          <w:fitText w:val="1150" w:id="76820481"/>
        </w:rPr>
        <w:t>契約期</w:t>
      </w:r>
      <w:r w:rsidRPr="00801B57">
        <w:rPr>
          <w:rFonts w:hint="eastAsia"/>
          <w:spacing w:val="2"/>
          <w:kern w:val="0"/>
          <w:fitText w:val="1150" w:id="76820481"/>
        </w:rPr>
        <w:t>間</w:t>
      </w:r>
      <w:r>
        <w:rPr>
          <w:rFonts w:hint="eastAsia"/>
        </w:rPr>
        <w:t xml:space="preserve">　　　</w:t>
      </w:r>
      <w:r w:rsidR="00125E72" w:rsidRPr="00432C92">
        <w:rPr>
          <w:rFonts w:hint="eastAsia"/>
        </w:rPr>
        <w:t>契約締結</w:t>
      </w:r>
      <w:r>
        <w:rPr>
          <w:rFonts w:hint="eastAsia"/>
        </w:rPr>
        <w:t>日</w:t>
      </w:r>
      <w:r w:rsidR="00A45890" w:rsidRPr="00432C92">
        <w:rPr>
          <w:rFonts w:hint="eastAsia"/>
        </w:rPr>
        <w:t>の翌日</w:t>
      </w:r>
      <w:r w:rsidR="00125E72" w:rsidRPr="00432C92">
        <w:rPr>
          <w:rFonts w:hint="eastAsia"/>
        </w:rPr>
        <w:t xml:space="preserve"> </w:t>
      </w:r>
      <w:r w:rsidR="00125E72" w:rsidRPr="00432C92">
        <w:rPr>
          <w:rFonts w:hint="eastAsia"/>
        </w:rPr>
        <w:t>から</w:t>
      </w:r>
      <w:r w:rsidR="00125E72" w:rsidRPr="00432C92">
        <w:rPr>
          <w:rFonts w:hint="eastAsia"/>
        </w:rPr>
        <w:t xml:space="preserve"> </w:t>
      </w:r>
      <w:r w:rsidR="00DC4C46" w:rsidRPr="00AA5890">
        <w:rPr>
          <w:rFonts w:hint="eastAsia"/>
        </w:rPr>
        <w:t>令和</w:t>
      </w:r>
      <w:r w:rsidR="00801B57">
        <w:rPr>
          <w:rFonts w:hint="eastAsia"/>
        </w:rPr>
        <w:t>９</w:t>
      </w:r>
      <w:r w:rsidR="00125E72" w:rsidRPr="00AA5890">
        <w:rPr>
          <w:rFonts w:hint="eastAsia"/>
        </w:rPr>
        <w:t>年３月</w:t>
      </w:r>
      <w:r w:rsidR="00150192" w:rsidRPr="00AA5890">
        <w:rPr>
          <w:rFonts w:hint="eastAsia"/>
        </w:rPr>
        <w:t>３１</w:t>
      </w:r>
      <w:r w:rsidR="00125E72" w:rsidRPr="00AA5890">
        <w:rPr>
          <w:rFonts w:hint="eastAsia"/>
        </w:rPr>
        <w:t>日</w:t>
      </w:r>
      <w:r>
        <w:rPr>
          <w:rFonts w:hint="eastAsia"/>
        </w:rPr>
        <w:t xml:space="preserve">　まで</w:t>
      </w:r>
    </w:p>
    <w:p w14:paraId="0F6EEEF4" w14:textId="77777777" w:rsidR="00EF3C8F" w:rsidRPr="00432C92" w:rsidRDefault="00EF3C8F"/>
    <w:p w14:paraId="2DD1C7AE" w14:textId="77777777" w:rsidR="00432C92" w:rsidRDefault="00432C92" w:rsidP="00432C92">
      <w:pPr>
        <w:ind w:left="1829" w:hangingChars="796" w:hanging="1829"/>
      </w:pPr>
      <w:r>
        <w:rPr>
          <w:rFonts w:hint="eastAsia"/>
        </w:rPr>
        <w:t xml:space="preserve">４　</w:t>
      </w:r>
      <w:r w:rsidRPr="00801B57">
        <w:rPr>
          <w:rFonts w:hint="eastAsia"/>
          <w:spacing w:val="31"/>
          <w:kern w:val="0"/>
          <w:fitText w:val="1150" w:id="76820482"/>
        </w:rPr>
        <w:t>業務目</w:t>
      </w:r>
      <w:r w:rsidRPr="00801B57">
        <w:rPr>
          <w:rFonts w:hint="eastAsia"/>
          <w:spacing w:val="2"/>
          <w:kern w:val="0"/>
          <w:fitText w:val="1150" w:id="76820482"/>
        </w:rPr>
        <w:t>的</w:t>
      </w:r>
    </w:p>
    <w:p w14:paraId="63E62B29" w14:textId="77777777" w:rsidR="00432C92" w:rsidRDefault="00432C92" w:rsidP="00432C92">
      <w:pPr>
        <w:ind w:leftChars="100" w:left="230" w:firstLineChars="100" w:firstLine="230"/>
      </w:pPr>
      <w:r>
        <w:rPr>
          <w:rFonts w:hint="eastAsia"/>
        </w:rPr>
        <w:t>指定箇所の定期清掃を行い、施設の良好な環境衛生の維持に努めることを目的とする。</w:t>
      </w:r>
    </w:p>
    <w:p w14:paraId="1012B2A4" w14:textId="77777777" w:rsidR="00432C92" w:rsidRDefault="00432C92"/>
    <w:p w14:paraId="385C02E3" w14:textId="77777777" w:rsidR="00432C92" w:rsidRDefault="00432C92" w:rsidP="00432C92">
      <w:r>
        <w:rPr>
          <w:rFonts w:hint="eastAsia"/>
        </w:rPr>
        <w:t xml:space="preserve">５　</w:t>
      </w:r>
      <w:r w:rsidR="00054288">
        <w:rPr>
          <w:rFonts w:hint="eastAsia"/>
          <w:kern w:val="0"/>
        </w:rPr>
        <w:t>基本事項</w:t>
      </w:r>
    </w:p>
    <w:p w14:paraId="3CE798FB" w14:textId="77777777" w:rsidR="00432C92" w:rsidRDefault="00432C92" w:rsidP="002F6F3D">
      <w:pPr>
        <w:pStyle w:val="a4"/>
        <w:numPr>
          <w:ilvl w:val="0"/>
          <w:numId w:val="12"/>
        </w:numPr>
        <w:ind w:leftChars="0" w:left="794" w:hanging="794"/>
      </w:pPr>
      <w:r>
        <w:rPr>
          <w:rFonts w:hint="eastAsia"/>
        </w:rPr>
        <w:t>建物の各建材の特性を十分検討の上、最適の清掃資材を使用すること。</w:t>
      </w:r>
    </w:p>
    <w:p w14:paraId="1BE498D9" w14:textId="77777777" w:rsidR="00054288" w:rsidRPr="00054288" w:rsidRDefault="00BC616B" w:rsidP="002F6F3D">
      <w:pPr>
        <w:pStyle w:val="a4"/>
        <w:numPr>
          <w:ilvl w:val="0"/>
          <w:numId w:val="12"/>
        </w:numPr>
        <w:ind w:leftChars="0" w:left="794" w:hanging="794"/>
      </w:pPr>
      <w:r w:rsidRPr="00BC616B">
        <w:rPr>
          <w:rFonts w:hint="eastAsia"/>
        </w:rPr>
        <w:t>ロッカー、</w:t>
      </w:r>
      <w:r>
        <w:rPr>
          <w:rFonts w:hint="eastAsia"/>
        </w:rPr>
        <w:t>机</w:t>
      </w:r>
      <w:r w:rsidRPr="00BC616B">
        <w:rPr>
          <w:rFonts w:hint="eastAsia"/>
        </w:rPr>
        <w:t>等があり清掃不可能な部分</w:t>
      </w:r>
      <w:r w:rsidR="00084B7B">
        <w:rPr>
          <w:rFonts w:hint="eastAsia"/>
        </w:rPr>
        <w:t>及び</w:t>
      </w:r>
      <w:r w:rsidR="00084B7B" w:rsidRPr="00054288">
        <w:rPr>
          <w:rFonts w:hint="eastAsia"/>
        </w:rPr>
        <w:t>電気が通電されている部分又は運転中の機器が近くにある等、清掃が極めて危険な部分</w:t>
      </w:r>
      <w:r w:rsidR="00084B7B">
        <w:rPr>
          <w:rFonts w:hint="eastAsia"/>
        </w:rPr>
        <w:t>は</w:t>
      </w:r>
      <w:r>
        <w:rPr>
          <w:rFonts w:hint="eastAsia"/>
        </w:rPr>
        <w:t>省略することができる。</w:t>
      </w:r>
    </w:p>
    <w:p w14:paraId="2BC87122" w14:textId="77777777" w:rsidR="00054288" w:rsidRDefault="00E24D8D" w:rsidP="002F6F3D">
      <w:pPr>
        <w:pStyle w:val="a4"/>
        <w:numPr>
          <w:ilvl w:val="0"/>
          <w:numId w:val="12"/>
        </w:numPr>
        <w:ind w:leftChars="0" w:left="794" w:hanging="794"/>
      </w:pPr>
      <w:r>
        <w:rPr>
          <w:rFonts w:hint="eastAsia"/>
        </w:rPr>
        <w:t>移動等が可能な椅子等の軽微な備品等は自ら移動させ、作業後は元の位置へ戻すこと。</w:t>
      </w:r>
    </w:p>
    <w:p w14:paraId="43A8F6F3" w14:textId="77777777" w:rsidR="00EB3315" w:rsidRDefault="00EB3315" w:rsidP="002F6F3D">
      <w:pPr>
        <w:pStyle w:val="a4"/>
        <w:numPr>
          <w:ilvl w:val="0"/>
          <w:numId w:val="12"/>
        </w:numPr>
        <w:ind w:leftChars="0" w:left="794" w:hanging="794"/>
      </w:pPr>
      <w:r>
        <w:rPr>
          <w:rFonts w:hint="eastAsia"/>
        </w:rPr>
        <w:t>用水、電力の使用については、必要最小限にとどめること。</w:t>
      </w:r>
    </w:p>
    <w:p w14:paraId="44169AB3" w14:textId="77777777" w:rsidR="002C3413" w:rsidRDefault="002C3413" w:rsidP="002F6F3D">
      <w:pPr>
        <w:pStyle w:val="a4"/>
        <w:numPr>
          <w:ilvl w:val="0"/>
          <w:numId w:val="12"/>
        </w:numPr>
        <w:ind w:leftChars="0" w:left="794" w:hanging="794"/>
      </w:pPr>
      <w:r w:rsidRPr="00432C92">
        <w:rPr>
          <w:rFonts w:hint="eastAsia"/>
        </w:rPr>
        <w:t>高所危険箇所は、高所作業車、梯子、脚立等を利用し、十分注意して安全に作業を行うこと。</w:t>
      </w:r>
    </w:p>
    <w:p w14:paraId="32399760" w14:textId="77777777" w:rsidR="00EB3315" w:rsidRDefault="00054288" w:rsidP="002F6F3D">
      <w:pPr>
        <w:pStyle w:val="a4"/>
        <w:numPr>
          <w:ilvl w:val="0"/>
          <w:numId w:val="12"/>
        </w:numPr>
        <w:ind w:leftChars="0" w:left="794" w:hanging="794"/>
      </w:pPr>
      <w:r>
        <w:rPr>
          <w:rFonts w:hint="eastAsia"/>
        </w:rPr>
        <w:t>この業務に必要な機械、器具、資材、消耗品等は、全て請負業者の負担とする。</w:t>
      </w:r>
    </w:p>
    <w:p w14:paraId="66710940" w14:textId="77777777" w:rsidR="00054288" w:rsidRPr="00054288" w:rsidRDefault="00054288" w:rsidP="00054288">
      <w:pPr>
        <w:ind w:left="460" w:hangingChars="200" w:hanging="460"/>
      </w:pPr>
    </w:p>
    <w:p w14:paraId="197CD21D" w14:textId="77777777" w:rsidR="00432C92" w:rsidRDefault="00432C92" w:rsidP="00432C92">
      <w:r>
        <w:rPr>
          <w:rFonts w:hint="eastAsia"/>
        </w:rPr>
        <w:t xml:space="preserve">６　</w:t>
      </w:r>
      <w:r w:rsidR="00D2576E">
        <w:rPr>
          <w:rFonts w:hint="eastAsia"/>
        </w:rPr>
        <w:t>清掃日時等</w:t>
      </w:r>
      <w:r w:rsidR="00896342">
        <w:rPr>
          <w:rFonts w:hint="eastAsia"/>
        </w:rPr>
        <w:t>（年</w:t>
      </w:r>
      <w:r w:rsidR="00896342">
        <w:rPr>
          <w:rFonts w:hint="eastAsia"/>
        </w:rPr>
        <w:t>2</w:t>
      </w:r>
      <w:r w:rsidR="00896342">
        <w:rPr>
          <w:rFonts w:hint="eastAsia"/>
        </w:rPr>
        <w:t>回実施）</w:t>
      </w:r>
    </w:p>
    <w:p w14:paraId="649571A8" w14:textId="21E0D651" w:rsidR="00D2576E" w:rsidRPr="00432C92" w:rsidRDefault="00D2576E" w:rsidP="00D2576E">
      <w:pPr>
        <w:ind w:leftChars="100" w:left="230" w:firstLineChars="100" w:firstLine="230"/>
      </w:pPr>
      <w:r>
        <w:rPr>
          <w:rFonts w:hint="eastAsia"/>
        </w:rPr>
        <w:t>委託者と協議の上、</w:t>
      </w:r>
      <w:r w:rsidR="00432C92">
        <w:rPr>
          <w:rFonts w:hint="eastAsia"/>
        </w:rPr>
        <w:t>定めるものとするが、</w:t>
      </w:r>
      <w:r w:rsidR="0012746A">
        <w:rPr>
          <w:rFonts w:hint="eastAsia"/>
        </w:rPr>
        <w:t>健康福祉センターで</w:t>
      </w:r>
      <w:r>
        <w:rPr>
          <w:rFonts w:hint="eastAsia"/>
        </w:rPr>
        <w:t>の</w:t>
      </w:r>
      <w:r w:rsidRPr="00432C92">
        <w:rPr>
          <w:rFonts w:hint="eastAsia"/>
        </w:rPr>
        <w:t>業務に支障が出ない日程で</w:t>
      </w:r>
      <w:r>
        <w:rPr>
          <w:rFonts w:hint="eastAsia"/>
        </w:rPr>
        <w:t>清掃を</w:t>
      </w:r>
      <w:r w:rsidRPr="00432C92">
        <w:rPr>
          <w:rFonts w:hint="eastAsia"/>
        </w:rPr>
        <w:t>行う</w:t>
      </w:r>
      <w:r w:rsidR="00E24D8D">
        <w:rPr>
          <w:rFonts w:hint="eastAsia"/>
        </w:rPr>
        <w:t>ものとする</w:t>
      </w:r>
      <w:r w:rsidRPr="00432C92">
        <w:rPr>
          <w:rFonts w:hint="eastAsia"/>
        </w:rPr>
        <w:t>。</w:t>
      </w:r>
    </w:p>
    <w:p w14:paraId="5436330A" w14:textId="77777777" w:rsidR="00432C92" w:rsidRPr="0012746A" w:rsidRDefault="00432C92" w:rsidP="00D2576E"/>
    <w:p w14:paraId="3E50EDE2" w14:textId="77777777" w:rsidR="00EF3C8F" w:rsidRPr="00432C92" w:rsidRDefault="00D2576E">
      <w:r>
        <w:rPr>
          <w:rFonts w:hint="eastAsia"/>
        </w:rPr>
        <w:t>７</w:t>
      </w:r>
      <w:r w:rsidR="00EF3C8F" w:rsidRPr="00432C92">
        <w:rPr>
          <w:rFonts w:hint="eastAsia"/>
        </w:rPr>
        <w:t xml:space="preserve">　清掃箇所</w:t>
      </w:r>
      <w:r>
        <w:rPr>
          <w:rFonts w:hint="eastAsia"/>
        </w:rPr>
        <w:t xml:space="preserve">等　　　</w:t>
      </w:r>
      <w:r w:rsidR="00EF3C8F" w:rsidRPr="00432C92">
        <w:rPr>
          <w:rFonts w:hint="eastAsia"/>
        </w:rPr>
        <w:t>別紙のとおり</w:t>
      </w:r>
    </w:p>
    <w:p w14:paraId="41C2DC7B" w14:textId="77777777" w:rsidR="00084B7B" w:rsidRDefault="00084B7B"/>
    <w:p w14:paraId="6B912B4E" w14:textId="77777777" w:rsidR="00200869" w:rsidRDefault="00200869">
      <w:pPr>
        <w:widowControl/>
        <w:jc w:val="left"/>
      </w:pPr>
      <w:r>
        <w:br w:type="page"/>
      </w:r>
    </w:p>
    <w:p w14:paraId="3B373A42" w14:textId="77777777" w:rsidR="00EF3C8F" w:rsidRPr="00432C92" w:rsidRDefault="00125E72">
      <w:r w:rsidRPr="00432C92">
        <w:rPr>
          <w:rFonts w:hint="eastAsia"/>
        </w:rPr>
        <w:lastRenderedPageBreak/>
        <w:t>８</w:t>
      </w:r>
      <w:r w:rsidR="00B93D7C" w:rsidRPr="00432C92">
        <w:rPr>
          <w:rFonts w:hint="eastAsia"/>
        </w:rPr>
        <w:t xml:space="preserve">　</w:t>
      </w:r>
      <w:r w:rsidR="007C6EB3" w:rsidRPr="00200869">
        <w:rPr>
          <w:rFonts w:hint="eastAsia"/>
          <w:spacing w:val="31"/>
          <w:kern w:val="0"/>
          <w:fitText w:val="1150" w:id="1412091136"/>
        </w:rPr>
        <w:t>清掃要</w:t>
      </w:r>
      <w:r w:rsidR="007C6EB3" w:rsidRPr="00200869">
        <w:rPr>
          <w:rFonts w:hint="eastAsia"/>
          <w:spacing w:val="2"/>
          <w:kern w:val="0"/>
          <w:fitText w:val="1150" w:id="1412091136"/>
        </w:rPr>
        <w:t>領</w:t>
      </w:r>
    </w:p>
    <w:p w14:paraId="50C2D79C" w14:textId="77777777" w:rsidR="00B93D7C" w:rsidRDefault="007C6EB3">
      <w:r w:rsidRPr="007C6EB3">
        <w:rPr>
          <w:rFonts w:hint="eastAsia"/>
        </w:rPr>
        <w:t>（１）</w:t>
      </w:r>
      <w:r>
        <w:rPr>
          <w:rFonts w:hint="eastAsia"/>
        </w:rPr>
        <w:t>タイル及びコンクリート部分</w:t>
      </w:r>
      <w:r w:rsidR="00896342">
        <w:rPr>
          <w:rFonts w:hint="eastAsia"/>
        </w:rPr>
        <w:t>（年</w:t>
      </w:r>
      <w:r w:rsidR="00896342">
        <w:rPr>
          <w:rFonts w:hint="eastAsia"/>
        </w:rPr>
        <w:t>2</w:t>
      </w:r>
      <w:r w:rsidR="00896342">
        <w:rPr>
          <w:rFonts w:hint="eastAsia"/>
        </w:rPr>
        <w:t>回実施）</w:t>
      </w:r>
    </w:p>
    <w:p w14:paraId="5DD64925" w14:textId="77777777" w:rsidR="007C6EB3" w:rsidRPr="007C6EB3" w:rsidRDefault="007C6EB3" w:rsidP="007C6EB3">
      <w:r>
        <w:rPr>
          <w:rFonts w:hint="eastAsia"/>
        </w:rPr>
        <w:t xml:space="preserve">　　①　</w:t>
      </w:r>
      <w:r w:rsidR="00D57022">
        <w:rPr>
          <w:rFonts w:hint="eastAsia"/>
        </w:rPr>
        <w:t>真空掃除機等で</w:t>
      </w:r>
      <w:r w:rsidRPr="007C6EB3">
        <w:rPr>
          <w:rFonts w:hint="eastAsia"/>
        </w:rPr>
        <w:t>床面の除塵を行う。</w:t>
      </w:r>
    </w:p>
    <w:p w14:paraId="00C1099B" w14:textId="77777777" w:rsidR="007C6EB3" w:rsidRDefault="00196BF8" w:rsidP="00E24D8D">
      <w:pPr>
        <w:ind w:leftChars="200" w:left="690" w:hangingChars="100" w:hanging="230"/>
      </w:pPr>
      <w:r>
        <w:rPr>
          <w:rFonts w:hint="eastAsia"/>
        </w:rPr>
        <w:t xml:space="preserve">②　</w:t>
      </w:r>
      <w:r w:rsidR="00116EBF">
        <w:rPr>
          <w:rFonts w:hint="eastAsia"/>
        </w:rPr>
        <w:t>床材に適した方法により洗浄し</w:t>
      </w:r>
      <w:r w:rsidR="007C6EB3" w:rsidRPr="007C6EB3">
        <w:rPr>
          <w:rFonts w:hint="eastAsia"/>
        </w:rPr>
        <w:t>汚れを</w:t>
      </w:r>
      <w:r w:rsidR="00116EBF">
        <w:rPr>
          <w:rFonts w:hint="eastAsia"/>
        </w:rPr>
        <w:t>除去</w:t>
      </w:r>
      <w:r w:rsidR="007C6EB3" w:rsidRPr="007C6EB3">
        <w:rPr>
          <w:rFonts w:hint="eastAsia"/>
        </w:rPr>
        <w:t>する。</w:t>
      </w:r>
    </w:p>
    <w:p w14:paraId="089A27C6" w14:textId="77777777" w:rsidR="007C6EB3" w:rsidRDefault="00A8077A" w:rsidP="00BE7BF9">
      <w:pPr>
        <w:ind w:leftChars="200" w:left="690" w:hangingChars="100" w:hanging="230"/>
      </w:pPr>
      <w:r>
        <w:rPr>
          <w:rFonts w:hint="eastAsia"/>
        </w:rPr>
        <w:t>③</w:t>
      </w:r>
      <w:r w:rsidR="00BE7BF9">
        <w:rPr>
          <w:rFonts w:hint="eastAsia"/>
        </w:rPr>
        <w:t xml:space="preserve">　</w:t>
      </w:r>
      <w:r w:rsidR="007C6EB3" w:rsidRPr="007C6EB3">
        <w:rPr>
          <w:rFonts w:hint="eastAsia"/>
        </w:rPr>
        <w:t>水拭きを行って汚水や洗剤分を完全に除去し十分に乾燥させる。</w:t>
      </w:r>
    </w:p>
    <w:p w14:paraId="1CF48DB5" w14:textId="77777777" w:rsidR="00D57022" w:rsidRDefault="00D57022" w:rsidP="00D57022">
      <w:r>
        <w:rPr>
          <w:rFonts w:hint="eastAsia"/>
        </w:rPr>
        <w:t>（２）タイルカーペット</w:t>
      </w:r>
      <w:r w:rsidR="00DF6858">
        <w:rPr>
          <w:rFonts w:hint="eastAsia"/>
        </w:rPr>
        <w:t>部分</w:t>
      </w:r>
      <w:r w:rsidR="00896342">
        <w:rPr>
          <w:rFonts w:hint="eastAsia"/>
        </w:rPr>
        <w:t>（年</w:t>
      </w:r>
      <w:r w:rsidR="00896342">
        <w:rPr>
          <w:rFonts w:hint="eastAsia"/>
        </w:rPr>
        <w:t>2</w:t>
      </w:r>
      <w:r w:rsidR="00896342">
        <w:rPr>
          <w:rFonts w:hint="eastAsia"/>
        </w:rPr>
        <w:t>回実施）</w:t>
      </w:r>
    </w:p>
    <w:p w14:paraId="6CED0F43" w14:textId="77777777" w:rsidR="00476ABA" w:rsidRDefault="00116EBF" w:rsidP="00116EBF">
      <w:pPr>
        <w:ind w:firstLineChars="200" w:firstLine="460"/>
      </w:pPr>
      <w:r>
        <w:rPr>
          <w:rFonts w:hint="eastAsia"/>
        </w:rPr>
        <w:t xml:space="preserve">①　</w:t>
      </w:r>
      <w:r w:rsidR="00BE7BF9">
        <w:rPr>
          <w:rFonts w:hint="eastAsia"/>
        </w:rPr>
        <w:t>真空掃除機等で</w:t>
      </w:r>
      <w:r w:rsidR="00BE7BF9" w:rsidRPr="007C6EB3">
        <w:rPr>
          <w:rFonts w:hint="eastAsia"/>
        </w:rPr>
        <w:t>床面の除塵を行う。</w:t>
      </w:r>
    </w:p>
    <w:p w14:paraId="5D6F6FDE" w14:textId="77777777" w:rsidR="00476ABA" w:rsidRDefault="00DA0F08" w:rsidP="002F6F3D">
      <w:pPr>
        <w:ind w:leftChars="200" w:left="920" w:hangingChars="200" w:hanging="460"/>
      </w:pPr>
      <w:r>
        <w:rPr>
          <w:rFonts w:hint="eastAsia"/>
        </w:rPr>
        <w:t xml:space="preserve">②　</w:t>
      </w:r>
      <w:r w:rsidR="000952D0" w:rsidRPr="000952D0">
        <w:rPr>
          <w:rFonts w:hint="eastAsia"/>
        </w:rPr>
        <w:t>汚れが目立つ部分</w:t>
      </w:r>
      <w:r w:rsidR="0083223E">
        <w:rPr>
          <w:rFonts w:hint="eastAsia"/>
        </w:rPr>
        <w:t>は</w:t>
      </w:r>
      <w:r w:rsidR="00F87FF3">
        <w:rPr>
          <w:rFonts w:hint="eastAsia"/>
        </w:rPr>
        <w:t>その性質と</w:t>
      </w:r>
      <w:r w:rsidR="000952D0">
        <w:rPr>
          <w:rFonts w:hint="eastAsia"/>
        </w:rPr>
        <w:t>繊維素材に適した方式を選択し汚れを除去する。</w:t>
      </w:r>
    </w:p>
    <w:p w14:paraId="172376E3" w14:textId="77777777" w:rsidR="00273B60" w:rsidRDefault="0083223E" w:rsidP="00273B60">
      <w:r>
        <w:rPr>
          <w:rFonts w:hint="eastAsia"/>
        </w:rPr>
        <w:t xml:space="preserve">　　③　</w:t>
      </w:r>
      <w:r w:rsidR="00365C03">
        <w:rPr>
          <w:rFonts w:hint="eastAsia"/>
        </w:rPr>
        <w:t>スチーム洗浄の方法により</w:t>
      </w:r>
      <w:r>
        <w:rPr>
          <w:rFonts w:hint="eastAsia"/>
        </w:rPr>
        <w:t>洗浄し、丁寧に汚れを除去する。</w:t>
      </w:r>
    </w:p>
    <w:p w14:paraId="469490C5" w14:textId="77777777" w:rsidR="00D57022" w:rsidRDefault="00476ABA" w:rsidP="00D57022">
      <w:r>
        <w:rPr>
          <w:rFonts w:hint="eastAsia"/>
        </w:rPr>
        <w:t>（</w:t>
      </w:r>
      <w:r w:rsidR="00DF6858">
        <w:rPr>
          <w:rFonts w:hint="eastAsia"/>
        </w:rPr>
        <w:t>３）</w:t>
      </w:r>
      <w:r>
        <w:rPr>
          <w:rFonts w:hint="eastAsia"/>
        </w:rPr>
        <w:t>天然ゴム部分</w:t>
      </w:r>
      <w:r w:rsidR="00DF6858">
        <w:rPr>
          <w:rFonts w:hint="eastAsia"/>
        </w:rPr>
        <w:t>、ビニルシート部分</w:t>
      </w:r>
      <w:r w:rsidR="00E7181F">
        <w:rPr>
          <w:rFonts w:hint="eastAsia"/>
        </w:rPr>
        <w:t>、フローリング部分</w:t>
      </w:r>
      <w:r w:rsidR="00896342">
        <w:rPr>
          <w:rFonts w:hint="eastAsia"/>
        </w:rPr>
        <w:t>（年</w:t>
      </w:r>
      <w:r w:rsidR="00896342">
        <w:rPr>
          <w:rFonts w:hint="eastAsia"/>
        </w:rPr>
        <w:t>2</w:t>
      </w:r>
      <w:r w:rsidR="00896342">
        <w:rPr>
          <w:rFonts w:hint="eastAsia"/>
        </w:rPr>
        <w:t>回実施）</w:t>
      </w:r>
    </w:p>
    <w:p w14:paraId="4C82B925" w14:textId="77777777" w:rsidR="00116EBF" w:rsidRDefault="00116EBF" w:rsidP="00116EBF">
      <w:r>
        <w:rPr>
          <w:rFonts w:hint="eastAsia"/>
        </w:rPr>
        <w:t xml:space="preserve">　　①　真空掃除機等で</w:t>
      </w:r>
      <w:r w:rsidRPr="007C6EB3">
        <w:rPr>
          <w:rFonts w:hint="eastAsia"/>
        </w:rPr>
        <w:t>床面の除塵を行う。</w:t>
      </w:r>
    </w:p>
    <w:p w14:paraId="4E05A9A4" w14:textId="77777777" w:rsidR="00116EBF" w:rsidRDefault="00116EBF" w:rsidP="00116EBF">
      <w:pPr>
        <w:ind w:leftChars="200" w:left="690" w:hangingChars="100" w:hanging="230"/>
      </w:pPr>
      <w:r>
        <w:rPr>
          <w:rFonts w:hint="eastAsia"/>
        </w:rPr>
        <w:t>②　床材に適した方法により洗浄し</w:t>
      </w:r>
      <w:r w:rsidRPr="007C6EB3">
        <w:rPr>
          <w:rFonts w:hint="eastAsia"/>
        </w:rPr>
        <w:t>汚れを</w:t>
      </w:r>
      <w:r>
        <w:rPr>
          <w:rFonts w:hint="eastAsia"/>
        </w:rPr>
        <w:t>除去</w:t>
      </w:r>
      <w:r w:rsidRPr="007C6EB3">
        <w:rPr>
          <w:rFonts w:hint="eastAsia"/>
        </w:rPr>
        <w:t>する。</w:t>
      </w:r>
    </w:p>
    <w:p w14:paraId="4A49D351" w14:textId="77777777" w:rsidR="00365C03" w:rsidRDefault="00A8077A" w:rsidP="00116EBF">
      <w:pPr>
        <w:ind w:leftChars="200" w:left="690" w:hangingChars="100" w:hanging="230"/>
      </w:pPr>
      <w:r>
        <w:rPr>
          <w:rFonts w:hint="eastAsia"/>
        </w:rPr>
        <w:t>③</w:t>
      </w:r>
      <w:r w:rsidR="00116EBF">
        <w:rPr>
          <w:rFonts w:hint="eastAsia"/>
        </w:rPr>
        <w:t xml:space="preserve">　</w:t>
      </w:r>
      <w:r w:rsidR="00365C03">
        <w:rPr>
          <w:rFonts w:hint="eastAsia"/>
        </w:rPr>
        <w:t>水拭きを行って</w:t>
      </w:r>
      <w:r w:rsidR="00365C03" w:rsidRPr="007C6EB3">
        <w:rPr>
          <w:rFonts w:hint="eastAsia"/>
        </w:rPr>
        <w:t>汚水や洗剤分を除去し十分に乾燥させる。</w:t>
      </w:r>
    </w:p>
    <w:p w14:paraId="0D3CA2FF" w14:textId="77777777" w:rsidR="00116EBF" w:rsidRDefault="00365C03" w:rsidP="002F6F3D">
      <w:pPr>
        <w:ind w:leftChars="200" w:left="920" w:hangingChars="200" w:hanging="460"/>
      </w:pPr>
      <w:r>
        <w:rPr>
          <w:rFonts w:hint="eastAsia"/>
        </w:rPr>
        <w:t xml:space="preserve">④　</w:t>
      </w:r>
      <w:r w:rsidR="00DF6858">
        <w:rPr>
          <w:rFonts w:hint="eastAsia"/>
        </w:rPr>
        <w:t>床材に適した床維持剤を選択し塗り残しや塗りむらのないよう塗布し</w:t>
      </w:r>
      <w:r w:rsidR="00116EBF" w:rsidRPr="007C6EB3">
        <w:rPr>
          <w:rFonts w:hint="eastAsia"/>
        </w:rPr>
        <w:t>十分に乾燥させる。</w:t>
      </w:r>
    </w:p>
    <w:p w14:paraId="6A45B892" w14:textId="77777777" w:rsidR="00DF52D2" w:rsidRDefault="00282E6D" w:rsidP="00616E28">
      <w:r>
        <w:rPr>
          <w:rFonts w:hint="eastAsia"/>
        </w:rPr>
        <w:t>（</w:t>
      </w:r>
      <w:r w:rsidR="00502E89">
        <w:rPr>
          <w:rFonts w:hint="eastAsia"/>
        </w:rPr>
        <w:t>４</w:t>
      </w:r>
      <w:r w:rsidR="00616E28">
        <w:rPr>
          <w:rFonts w:hint="eastAsia"/>
        </w:rPr>
        <w:t>）</w:t>
      </w:r>
      <w:r w:rsidR="00616E28" w:rsidRPr="00432C92">
        <w:rPr>
          <w:rFonts w:hint="eastAsia"/>
        </w:rPr>
        <w:t>天然リノリウム</w:t>
      </w:r>
      <w:r w:rsidR="00502E89">
        <w:rPr>
          <w:rFonts w:hint="eastAsia"/>
        </w:rPr>
        <w:t>部分</w:t>
      </w:r>
      <w:r w:rsidR="00896342">
        <w:rPr>
          <w:rFonts w:hint="eastAsia"/>
        </w:rPr>
        <w:t>（年</w:t>
      </w:r>
      <w:r w:rsidR="00896342">
        <w:rPr>
          <w:rFonts w:hint="eastAsia"/>
        </w:rPr>
        <w:t>2</w:t>
      </w:r>
      <w:r w:rsidR="00896342">
        <w:rPr>
          <w:rFonts w:hint="eastAsia"/>
        </w:rPr>
        <w:t>回実施）</w:t>
      </w:r>
      <w:r w:rsidR="00DF52D2">
        <w:rPr>
          <w:rFonts w:hint="eastAsia"/>
        </w:rPr>
        <w:t xml:space="preserve">　</w:t>
      </w:r>
    </w:p>
    <w:p w14:paraId="0FC6B220" w14:textId="77777777" w:rsidR="00DF52D2" w:rsidRPr="00DF52D2" w:rsidRDefault="00DF52D2" w:rsidP="00DF52D2">
      <w:pPr>
        <w:ind w:firstLineChars="100" w:firstLine="230"/>
      </w:pPr>
      <w:r>
        <w:rPr>
          <w:rFonts w:hint="eastAsia"/>
        </w:rPr>
        <w:t>※リノリウム専用のフロアケア方法と製品を使用すること。</w:t>
      </w:r>
    </w:p>
    <w:p w14:paraId="54AC3D7B" w14:textId="77777777" w:rsidR="00616E28" w:rsidRDefault="00616E28" w:rsidP="00616E28">
      <w:r>
        <w:rPr>
          <w:rFonts w:hint="eastAsia"/>
        </w:rPr>
        <w:t xml:space="preserve">　　①　真空掃除機等で</w:t>
      </w:r>
      <w:r w:rsidRPr="007C6EB3">
        <w:rPr>
          <w:rFonts w:hint="eastAsia"/>
        </w:rPr>
        <w:t>床面の除塵を行う。</w:t>
      </w:r>
    </w:p>
    <w:p w14:paraId="6EBF78F0" w14:textId="77777777" w:rsidR="00616E28" w:rsidRDefault="00A600D5" w:rsidP="00616E28">
      <w:pPr>
        <w:ind w:leftChars="200" w:left="690" w:hangingChars="100" w:hanging="230"/>
      </w:pPr>
      <w:r>
        <w:rPr>
          <w:rFonts w:hint="eastAsia"/>
        </w:rPr>
        <w:t>②　床材に適した方法により</w:t>
      </w:r>
      <w:r w:rsidR="00616E28">
        <w:rPr>
          <w:rFonts w:hint="eastAsia"/>
        </w:rPr>
        <w:t>洗浄し汚れを除去する。</w:t>
      </w:r>
    </w:p>
    <w:p w14:paraId="428F868C" w14:textId="77777777" w:rsidR="00616E28" w:rsidRDefault="00616E28" w:rsidP="00616E28">
      <w:pPr>
        <w:ind w:leftChars="200" w:left="690" w:hangingChars="100" w:hanging="230"/>
      </w:pPr>
      <w:r>
        <w:rPr>
          <w:rFonts w:hint="eastAsia"/>
        </w:rPr>
        <w:t xml:space="preserve">③　</w:t>
      </w:r>
      <w:r w:rsidRPr="007C6EB3">
        <w:rPr>
          <w:rFonts w:hint="eastAsia"/>
        </w:rPr>
        <w:t>水拭きを行って汚水や洗剤分を完全に除去し十分に乾燥させる。</w:t>
      </w:r>
    </w:p>
    <w:p w14:paraId="17299057" w14:textId="77777777" w:rsidR="00616E28" w:rsidRDefault="00502E89" w:rsidP="002F6F3D">
      <w:pPr>
        <w:ind w:leftChars="200" w:left="920" w:hangingChars="200" w:hanging="460"/>
      </w:pPr>
      <w:r>
        <w:rPr>
          <w:rFonts w:hint="eastAsia"/>
        </w:rPr>
        <w:t>④</w:t>
      </w:r>
      <w:r w:rsidR="00616E28">
        <w:rPr>
          <w:rFonts w:hint="eastAsia"/>
        </w:rPr>
        <w:t xml:space="preserve">　床材に適した床維持剤を選択し塗り残しや塗りむらのないよう塗布し</w:t>
      </w:r>
      <w:r w:rsidR="00616E28" w:rsidRPr="007C6EB3">
        <w:rPr>
          <w:rFonts w:hint="eastAsia"/>
        </w:rPr>
        <w:t>十分に乾燥させる。</w:t>
      </w:r>
    </w:p>
    <w:p w14:paraId="3093072A" w14:textId="77777777" w:rsidR="000D0DFD" w:rsidRPr="00E7181F" w:rsidRDefault="00502E89" w:rsidP="000D0DFD">
      <w:r>
        <w:rPr>
          <w:rFonts w:hint="eastAsia"/>
        </w:rPr>
        <w:t>（５</w:t>
      </w:r>
      <w:r w:rsidR="00E7181F" w:rsidRPr="00E7181F">
        <w:rPr>
          <w:rFonts w:hint="eastAsia"/>
        </w:rPr>
        <w:t>）</w:t>
      </w:r>
      <w:r w:rsidR="006E1780" w:rsidRPr="00E7181F">
        <w:rPr>
          <w:rFonts w:hint="eastAsia"/>
        </w:rPr>
        <w:t>ガラス</w:t>
      </w:r>
      <w:r w:rsidR="00E7181F">
        <w:rPr>
          <w:rFonts w:hint="eastAsia"/>
        </w:rPr>
        <w:t>部分</w:t>
      </w:r>
      <w:r w:rsidR="00896342">
        <w:rPr>
          <w:rFonts w:hint="eastAsia"/>
        </w:rPr>
        <w:t>（年</w:t>
      </w:r>
      <w:r w:rsidR="00896342">
        <w:rPr>
          <w:rFonts w:hint="eastAsia"/>
        </w:rPr>
        <w:t>2</w:t>
      </w:r>
      <w:r w:rsidR="00896342">
        <w:rPr>
          <w:rFonts w:hint="eastAsia"/>
        </w:rPr>
        <w:t>回実施）</w:t>
      </w:r>
    </w:p>
    <w:p w14:paraId="13869A85" w14:textId="77777777" w:rsidR="00E7181F" w:rsidRDefault="00E7181F" w:rsidP="00E7181F">
      <w:pPr>
        <w:ind w:leftChars="200" w:left="690" w:hangingChars="100" w:hanging="230"/>
      </w:pPr>
      <w:r>
        <w:rPr>
          <w:rFonts w:hint="eastAsia"/>
        </w:rPr>
        <w:t>①　ガラス面に水又は中性洗剤を散布し汚れを</w:t>
      </w:r>
      <w:r w:rsidR="001D44D3">
        <w:rPr>
          <w:rFonts w:hint="eastAsia"/>
        </w:rPr>
        <w:t>分解</w:t>
      </w:r>
      <w:r>
        <w:rPr>
          <w:rFonts w:hint="eastAsia"/>
        </w:rPr>
        <w:t>する。</w:t>
      </w:r>
    </w:p>
    <w:p w14:paraId="2DE2A600" w14:textId="77777777" w:rsidR="002C3413" w:rsidRDefault="00E7181F" w:rsidP="001D44D3">
      <w:pPr>
        <w:numPr>
          <w:ilvl w:val="0"/>
          <w:numId w:val="10"/>
        </w:numPr>
      </w:pPr>
      <w:r>
        <w:rPr>
          <w:rFonts w:hint="eastAsia"/>
        </w:rPr>
        <w:t>窓用スクイジーで汚水を除去</w:t>
      </w:r>
      <w:r w:rsidR="001D44D3">
        <w:rPr>
          <w:rFonts w:hint="eastAsia"/>
        </w:rPr>
        <w:t>し、</w:t>
      </w:r>
      <w:r w:rsidR="002C3413">
        <w:rPr>
          <w:rFonts w:hint="eastAsia"/>
        </w:rPr>
        <w:t>ガラス面の隅の汚水を拭き取る。</w:t>
      </w:r>
    </w:p>
    <w:p w14:paraId="6B0724FD" w14:textId="77777777" w:rsidR="00A016E6" w:rsidRDefault="002C3413" w:rsidP="00616E28">
      <w:pPr>
        <w:numPr>
          <w:ilvl w:val="0"/>
          <w:numId w:val="10"/>
        </w:numPr>
      </w:pPr>
      <w:r>
        <w:rPr>
          <w:rFonts w:hint="eastAsia"/>
        </w:rPr>
        <w:t>ガラス回りのサッシを清拭する。</w:t>
      </w:r>
    </w:p>
    <w:p w14:paraId="0C22F9B2" w14:textId="77777777" w:rsidR="00C9422A" w:rsidRDefault="00C9422A" w:rsidP="00DF52D2">
      <w:r>
        <w:rPr>
          <w:rFonts w:hint="eastAsia"/>
        </w:rPr>
        <w:t>（６）網戸部分</w:t>
      </w:r>
      <w:r w:rsidR="00896342">
        <w:rPr>
          <w:rFonts w:hint="eastAsia"/>
        </w:rPr>
        <w:t>（年</w:t>
      </w:r>
      <w:r w:rsidR="00896342">
        <w:rPr>
          <w:rFonts w:hint="eastAsia"/>
        </w:rPr>
        <w:t>1</w:t>
      </w:r>
      <w:r w:rsidR="00896342">
        <w:rPr>
          <w:rFonts w:hint="eastAsia"/>
        </w:rPr>
        <w:t>回実施）</w:t>
      </w:r>
    </w:p>
    <w:p w14:paraId="34D1D7D7" w14:textId="77777777" w:rsidR="00C9422A" w:rsidRDefault="00F46828" w:rsidP="002F6F3D">
      <w:pPr>
        <w:ind w:leftChars="200" w:left="920" w:hangingChars="200" w:hanging="460"/>
      </w:pPr>
      <w:r>
        <w:rPr>
          <w:rFonts w:hint="eastAsia"/>
        </w:rPr>
        <w:t>①</w:t>
      </w:r>
      <w:r w:rsidR="00C9422A">
        <w:rPr>
          <w:rFonts w:hint="eastAsia"/>
        </w:rPr>
        <w:t xml:space="preserve">　</w:t>
      </w:r>
      <w:r w:rsidR="00255EE7">
        <w:rPr>
          <w:rFonts w:hint="eastAsia"/>
        </w:rPr>
        <w:t>取り外しが困難な為、適正洗剤を散布し</w:t>
      </w:r>
      <w:r w:rsidR="00896342">
        <w:rPr>
          <w:rFonts w:hint="eastAsia"/>
        </w:rPr>
        <w:t>高圧洗浄機</w:t>
      </w:r>
      <w:r w:rsidR="00255EE7">
        <w:rPr>
          <w:rFonts w:hint="eastAsia"/>
        </w:rPr>
        <w:t>等</w:t>
      </w:r>
      <w:r w:rsidR="00896342">
        <w:rPr>
          <w:rFonts w:hint="eastAsia"/>
        </w:rPr>
        <w:t>を</w:t>
      </w:r>
      <w:r w:rsidR="00C9422A">
        <w:rPr>
          <w:rFonts w:hint="eastAsia"/>
        </w:rPr>
        <w:t>用いて汚れを除去し、汚水を拭き取る。</w:t>
      </w:r>
    </w:p>
    <w:p w14:paraId="71521317" w14:textId="77777777" w:rsidR="00F46828" w:rsidRDefault="00F46828" w:rsidP="00F46828">
      <w:pPr>
        <w:ind w:left="460"/>
      </w:pPr>
      <w:r>
        <w:rPr>
          <w:rFonts w:hint="eastAsia"/>
        </w:rPr>
        <w:t>②　網戸回りのサッシを清拭する。</w:t>
      </w:r>
    </w:p>
    <w:p w14:paraId="74B35E33" w14:textId="77777777" w:rsidR="00084B7B" w:rsidRPr="00F46828" w:rsidRDefault="00084B7B" w:rsidP="00DF52D2"/>
    <w:p w14:paraId="2031CCAE" w14:textId="77777777" w:rsidR="00DF52D2" w:rsidRDefault="00DF52D2" w:rsidP="00DF52D2">
      <w:r>
        <w:rPr>
          <w:rFonts w:hint="eastAsia"/>
        </w:rPr>
        <w:t>９　本仕様書に記載されていない事項</w:t>
      </w:r>
    </w:p>
    <w:p w14:paraId="3185F652" w14:textId="72DC3CEC" w:rsidR="003E30B3" w:rsidRDefault="00DF52D2" w:rsidP="00DF52D2">
      <w:pPr>
        <w:ind w:leftChars="100" w:left="230" w:firstLineChars="100" w:firstLine="230"/>
      </w:pPr>
      <w:r w:rsidRPr="00DF52D2">
        <w:rPr>
          <w:rFonts w:hint="eastAsia"/>
        </w:rPr>
        <w:t>国土交通省大臣官房官庁営繕部監修</w:t>
      </w:r>
      <w:r w:rsidR="0050749E">
        <w:rPr>
          <w:rFonts w:hint="eastAsia"/>
        </w:rPr>
        <w:t>令和５</w:t>
      </w:r>
      <w:r w:rsidRPr="00DF52D2">
        <w:rPr>
          <w:rFonts w:hint="eastAsia"/>
        </w:rPr>
        <w:t>年</w:t>
      </w:r>
      <w:r>
        <w:rPr>
          <w:rFonts w:hint="eastAsia"/>
        </w:rPr>
        <w:t>版</w:t>
      </w:r>
      <w:r w:rsidRPr="00DF52D2">
        <w:rPr>
          <w:rFonts w:hint="eastAsia"/>
        </w:rPr>
        <w:t>「建築保全業務共通仕様書」によるものとする。</w:t>
      </w:r>
    </w:p>
    <w:p w14:paraId="7B4769B9" w14:textId="77777777" w:rsidR="003E30B3" w:rsidRDefault="003E30B3" w:rsidP="003E30B3">
      <w:pPr>
        <w:jc w:val="center"/>
      </w:pPr>
      <w:r w:rsidRPr="003E30B3">
        <w:rPr>
          <w:rFonts w:hint="eastAsia"/>
        </w:rPr>
        <w:lastRenderedPageBreak/>
        <w:t>健康福祉センター定期清掃業務委託仕様書（箇所、面積（枚数）、回数）</w:t>
      </w:r>
    </w:p>
    <w:p w14:paraId="7DAFD869" w14:textId="77777777" w:rsidR="003E30B3" w:rsidRDefault="003E30B3"/>
    <w:tbl>
      <w:tblPr>
        <w:tblW w:w="5000" w:type="pct"/>
        <w:tblCellMar>
          <w:left w:w="99" w:type="dxa"/>
          <w:right w:w="99" w:type="dxa"/>
        </w:tblCellMar>
        <w:tblLook w:val="04A0" w:firstRow="1" w:lastRow="0" w:firstColumn="1" w:lastColumn="0" w:noHBand="0" w:noVBand="1"/>
      </w:tblPr>
      <w:tblGrid>
        <w:gridCol w:w="4865"/>
        <w:gridCol w:w="2093"/>
        <w:gridCol w:w="1536"/>
      </w:tblGrid>
      <w:tr w:rsidR="003E30B3" w:rsidRPr="003E30B3" w14:paraId="38548DFF" w14:textId="77777777" w:rsidTr="003E30B3">
        <w:trPr>
          <w:trHeight w:val="600"/>
        </w:trPr>
        <w:tc>
          <w:tcPr>
            <w:tcW w:w="2864"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0E3E3C"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清　　　　掃　　　　箇　　　　所</w:t>
            </w:r>
          </w:p>
        </w:tc>
        <w:tc>
          <w:tcPr>
            <w:tcW w:w="1232" w:type="pct"/>
            <w:tcBorders>
              <w:top w:val="single" w:sz="4" w:space="0" w:color="auto"/>
              <w:left w:val="nil"/>
              <w:bottom w:val="single" w:sz="4" w:space="0" w:color="auto"/>
              <w:right w:val="single" w:sz="4" w:space="0" w:color="auto"/>
            </w:tcBorders>
            <w:shd w:val="clear" w:color="000000" w:fill="C0C0C0"/>
            <w:noWrap/>
            <w:vAlign w:val="center"/>
            <w:hideMark/>
          </w:tcPr>
          <w:p w14:paraId="63767B02"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面積（㎡）/枚</w:t>
            </w:r>
          </w:p>
        </w:tc>
        <w:tc>
          <w:tcPr>
            <w:tcW w:w="904" w:type="pct"/>
            <w:tcBorders>
              <w:top w:val="single" w:sz="4" w:space="0" w:color="auto"/>
              <w:left w:val="nil"/>
              <w:bottom w:val="single" w:sz="4" w:space="0" w:color="auto"/>
              <w:right w:val="single" w:sz="4" w:space="0" w:color="auto"/>
            </w:tcBorders>
            <w:shd w:val="clear" w:color="000000" w:fill="C0C0C0"/>
            <w:noWrap/>
            <w:vAlign w:val="center"/>
            <w:hideMark/>
          </w:tcPr>
          <w:p w14:paraId="5359D531"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年間回数</w:t>
            </w:r>
          </w:p>
        </w:tc>
      </w:tr>
      <w:tr w:rsidR="003E30B3" w:rsidRPr="003E30B3" w14:paraId="0FEBD9B7"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1ED83745"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タイル及びコンクリート部分</w:t>
            </w:r>
          </w:p>
        </w:tc>
        <w:tc>
          <w:tcPr>
            <w:tcW w:w="1232" w:type="pct"/>
            <w:tcBorders>
              <w:top w:val="nil"/>
              <w:left w:val="nil"/>
              <w:bottom w:val="single" w:sz="4" w:space="0" w:color="auto"/>
              <w:right w:val="single" w:sz="4" w:space="0" w:color="auto"/>
            </w:tcBorders>
            <w:noWrap/>
            <w:vAlign w:val="center"/>
            <w:hideMark/>
          </w:tcPr>
          <w:p w14:paraId="67CD1E6B"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44.4m㎡</w:t>
            </w:r>
          </w:p>
        </w:tc>
        <w:tc>
          <w:tcPr>
            <w:tcW w:w="904" w:type="pct"/>
            <w:tcBorders>
              <w:top w:val="nil"/>
              <w:left w:val="nil"/>
              <w:bottom w:val="single" w:sz="4" w:space="0" w:color="auto"/>
              <w:right w:val="single" w:sz="4" w:space="0" w:color="auto"/>
            </w:tcBorders>
            <w:noWrap/>
            <w:vAlign w:val="center"/>
            <w:hideMark/>
          </w:tcPr>
          <w:p w14:paraId="4314CC3B"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2779B640"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660BF2A2"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タイルカーペット部分</w:t>
            </w:r>
          </w:p>
        </w:tc>
        <w:tc>
          <w:tcPr>
            <w:tcW w:w="1232" w:type="pct"/>
            <w:tcBorders>
              <w:top w:val="nil"/>
              <w:left w:val="nil"/>
              <w:bottom w:val="single" w:sz="4" w:space="0" w:color="auto"/>
              <w:right w:val="single" w:sz="4" w:space="0" w:color="auto"/>
            </w:tcBorders>
            <w:noWrap/>
            <w:vAlign w:val="center"/>
            <w:hideMark/>
          </w:tcPr>
          <w:p w14:paraId="736810AF"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1414.7㎡</w:t>
            </w:r>
          </w:p>
        </w:tc>
        <w:tc>
          <w:tcPr>
            <w:tcW w:w="904" w:type="pct"/>
            <w:tcBorders>
              <w:top w:val="nil"/>
              <w:left w:val="nil"/>
              <w:bottom w:val="single" w:sz="4" w:space="0" w:color="auto"/>
              <w:right w:val="single" w:sz="4" w:space="0" w:color="auto"/>
            </w:tcBorders>
            <w:noWrap/>
            <w:vAlign w:val="center"/>
            <w:hideMark/>
          </w:tcPr>
          <w:p w14:paraId="7A54EFA0"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1AAB05D5"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03518919"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天然ゴム部分</w:t>
            </w:r>
          </w:p>
        </w:tc>
        <w:tc>
          <w:tcPr>
            <w:tcW w:w="1232" w:type="pct"/>
            <w:tcBorders>
              <w:top w:val="nil"/>
              <w:left w:val="nil"/>
              <w:bottom w:val="single" w:sz="4" w:space="0" w:color="auto"/>
              <w:right w:val="single" w:sz="4" w:space="0" w:color="auto"/>
            </w:tcBorders>
            <w:noWrap/>
            <w:vAlign w:val="center"/>
            <w:hideMark/>
          </w:tcPr>
          <w:p w14:paraId="6A05415F"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30.4㎡</w:t>
            </w:r>
          </w:p>
        </w:tc>
        <w:tc>
          <w:tcPr>
            <w:tcW w:w="904" w:type="pct"/>
            <w:tcBorders>
              <w:top w:val="nil"/>
              <w:left w:val="nil"/>
              <w:bottom w:val="single" w:sz="4" w:space="0" w:color="auto"/>
              <w:right w:val="single" w:sz="4" w:space="0" w:color="auto"/>
            </w:tcBorders>
            <w:noWrap/>
            <w:vAlign w:val="center"/>
            <w:hideMark/>
          </w:tcPr>
          <w:p w14:paraId="66A9C9AE"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03453FBB"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2E0B8C41"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ビニールシート部分</w:t>
            </w:r>
          </w:p>
        </w:tc>
        <w:tc>
          <w:tcPr>
            <w:tcW w:w="1232" w:type="pct"/>
            <w:tcBorders>
              <w:top w:val="nil"/>
              <w:left w:val="nil"/>
              <w:bottom w:val="single" w:sz="4" w:space="0" w:color="auto"/>
              <w:right w:val="single" w:sz="4" w:space="0" w:color="auto"/>
            </w:tcBorders>
            <w:noWrap/>
            <w:vAlign w:val="center"/>
            <w:hideMark/>
          </w:tcPr>
          <w:p w14:paraId="0C106538"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677.3㎡</w:t>
            </w:r>
          </w:p>
        </w:tc>
        <w:tc>
          <w:tcPr>
            <w:tcW w:w="904" w:type="pct"/>
            <w:tcBorders>
              <w:top w:val="nil"/>
              <w:left w:val="nil"/>
              <w:bottom w:val="single" w:sz="4" w:space="0" w:color="auto"/>
              <w:right w:val="single" w:sz="4" w:space="0" w:color="auto"/>
            </w:tcBorders>
            <w:noWrap/>
            <w:vAlign w:val="center"/>
            <w:hideMark/>
          </w:tcPr>
          <w:p w14:paraId="6C07D362"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4FD8B9BA"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12AA966B"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フローリング部分</w:t>
            </w:r>
          </w:p>
        </w:tc>
        <w:tc>
          <w:tcPr>
            <w:tcW w:w="1232" w:type="pct"/>
            <w:tcBorders>
              <w:top w:val="nil"/>
              <w:left w:val="nil"/>
              <w:bottom w:val="single" w:sz="4" w:space="0" w:color="auto"/>
              <w:right w:val="single" w:sz="4" w:space="0" w:color="auto"/>
            </w:tcBorders>
            <w:noWrap/>
            <w:vAlign w:val="center"/>
            <w:hideMark/>
          </w:tcPr>
          <w:p w14:paraId="3559442A"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32.6㎡</w:t>
            </w:r>
          </w:p>
        </w:tc>
        <w:tc>
          <w:tcPr>
            <w:tcW w:w="904" w:type="pct"/>
            <w:tcBorders>
              <w:top w:val="nil"/>
              <w:left w:val="nil"/>
              <w:bottom w:val="single" w:sz="4" w:space="0" w:color="auto"/>
              <w:right w:val="single" w:sz="4" w:space="0" w:color="auto"/>
            </w:tcBorders>
            <w:noWrap/>
            <w:vAlign w:val="center"/>
            <w:hideMark/>
          </w:tcPr>
          <w:p w14:paraId="3C98E011"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6B6F9B72" w14:textId="77777777" w:rsidTr="003E30B3">
        <w:trPr>
          <w:trHeight w:val="540"/>
        </w:trPr>
        <w:tc>
          <w:tcPr>
            <w:tcW w:w="2864" w:type="pct"/>
            <w:tcBorders>
              <w:top w:val="nil"/>
              <w:left w:val="single" w:sz="4" w:space="0" w:color="auto"/>
              <w:bottom w:val="single" w:sz="4" w:space="0" w:color="auto"/>
              <w:right w:val="single" w:sz="4" w:space="0" w:color="auto"/>
            </w:tcBorders>
            <w:noWrap/>
            <w:vAlign w:val="center"/>
            <w:hideMark/>
          </w:tcPr>
          <w:p w14:paraId="4859EE56"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天然リノリウム部分</w:t>
            </w:r>
          </w:p>
        </w:tc>
        <w:tc>
          <w:tcPr>
            <w:tcW w:w="1232" w:type="pct"/>
            <w:tcBorders>
              <w:top w:val="nil"/>
              <w:left w:val="nil"/>
              <w:bottom w:val="single" w:sz="4" w:space="0" w:color="auto"/>
              <w:right w:val="single" w:sz="4" w:space="0" w:color="auto"/>
            </w:tcBorders>
            <w:noWrap/>
            <w:vAlign w:val="center"/>
            <w:hideMark/>
          </w:tcPr>
          <w:p w14:paraId="3D1923F2"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560.4㎡</w:t>
            </w:r>
          </w:p>
        </w:tc>
        <w:tc>
          <w:tcPr>
            <w:tcW w:w="904" w:type="pct"/>
            <w:tcBorders>
              <w:top w:val="nil"/>
              <w:left w:val="nil"/>
              <w:bottom w:val="single" w:sz="4" w:space="0" w:color="auto"/>
              <w:right w:val="single" w:sz="4" w:space="0" w:color="auto"/>
            </w:tcBorders>
            <w:noWrap/>
            <w:vAlign w:val="center"/>
            <w:hideMark/>
          </w:tcPr>
          <w:p w14:paraId="0884D86E"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20E049E1" w14:textId="77777777" w:rsidTr="003E30B3">
        <w:trPr>
          <w:trHeight w:val="510"/>
        </w:trPr>
        <w:tc>
          <w:tcPr>
            <w:tcW w:w="2864" w:type="pct"/>
            <w:tcBorders>
              <w:top w:val="nil"/>
              <w:left w:val="single" w:sz="4" w:space="0" w:color="auto"/>
              <w:bottom w:val="single" w:sz="4" w:space="0" w:color="auto"/>
              <w:right w:val="single" w:sz="4" w:space="0" w:color="auto"/>
            </w:tcBorders>
            <w:noWrap/>
            <w:vAlign w:val="center"/>
            <w:hideMark/>
          </w:tcPr>
          <w:p w14:paraId="33AB5A0D"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ガラス</w:t>
            </w:r>
          </w:p>
        </w:tc>
        <w:tc>
          <w:tcPr>
            <w:tcW w:w="1232" w:type="pct"/>
            <w:tcBorders>
              <w:top w:val="nil"/>
              <w:left w:val="nil"/>
              <w:bottom w:val="single" w:sz="4" w:space="0" w:color="auto"/>
              <w:right w:val="single" w:sz="4" w:space="0" w:color="auto"/>
            </w:tcBorders>
            <w:noWrap/>
            <w:vAlign w:val="center"/>
            <w:hideMark/>
          </w:tcPr>
          <w:p w14:paraId="4FAA8574"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646.2㎡</w:t>
            </w:r>
          </w:p>
        </w:tc>
        <w:tc>
          <w:tcPr>
            <w:tcW w:w="904" w:type="pct"/>
            <w:tcBorders>
              <w:top w:val="nil"/>
              <w:left w:val="nil"/>
              <w:bottom w:val="single" w:sz="4" w:space="0" w:color="auto"/>
              <w:right w:val="single" w:sz="4" w:space="0" w:color="auto"/>
            </w:tcBorders>
            <w:noWrap/>
            <w:vAlign w:val="center"/>
            <w:hideMark/>
          </w:tcPr>
          <w:p w14:paraId="5BCEA016"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2回</w:t>
            </w:r>
          </w:p>
        </w:tc>
      </w:tr>
      <w:tr w:rsidR="003E30B3" w:rsidRPr="003E30B3" w14:paraId="36937285" w14:textId="77777777" w:rsidTr="003E30B3">
        <w:trPr>
          <w:trHeight w:val="510"/>
        </w:trPr>
        <w:tc>
          <w:tcPr>
            <w:tcW w:w="2864" w:type="pct"/>
            <w:tcBorders>
              <w:top w:val="nil"/>
              <w:left w:val="single" w:sz="4" w:space="0" w:color="auto"/>
              <w:bottom w:val="single" w:sz="4" w:space="0" w:color="auto"/>
              <w:right w:val="single" w:sz="4" w:space="0" w:color="auto"/>
            </w:tcBorders>
            <w:noWrap/>
            <w:vAlign w:val="center"/>
            <w:hideMark/>
          </w:tcPr>
          <w:p w14:paraId="577F0711"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網戸　1,557×2,875</w:t>
            </w:r>
          </w:p>
        </w:tc>
        <w:tc>
          <w:tcPr>
            <w:tcW w:w="1232" w:type="pct"/>
            <w:tcBorders>
              <w:top w:val="nil"/>
              <w:left w:val="nil"/>
              <w:bottom w:val="single" w:sz="4" w:space="0" w:color="auto"/>
              <w:right w:val="single" w:sz="4" w:space="0" w:color="auto"/>
            </w:tcBorders>
            <w:noWrap/>
            <w:vAlign w:val="center"/>
            <w:hideMark/>
          </w:tcPr>
          <w:p w14:paraId="3F3EF835"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11</w:t>
            </w:r>
          </w:p>
        </w:tc>
        <w:tc>
          <w:tcPr>
            <w:tcW w:w="904" w:type="pct"/>
            <w:tcBorders>
              <w:top w:val="nil"/>
              <w:left w:val="nil"/>
              <w:bottom w:val="single" w:sz="4" w:space="0" w:color="auto"/>
              <w:right w:val="single" w:sz="4" w:space="0" w:color="auto"/>
            </w:tcBorders>
            <w:noWrap/>
            <w:vAlign w:val="center"/>
            <w:hideMark/>
          </w:tcPr>
          <w:p w14:paraId="6DC4EBB5"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１回</w:t>
            </w:r>
          </w:p>
        </w:tc>
      </w:tr>
      <w:tr w:rsidR="003E30B3" w:rsidRPr="003E30B3" w14:paraId="0EF430AC" w14:textId="77777777" w:rsidTr="003E30B3">
        <w:trPr>
          <w:trHeight w:val="510"/>
        </w:trPr>
        <w:tc>
          <w:tcPr>
            <w:tcW w:w="2864" w:type="pct"/>
            <w:tcBorders>
              <w:top w:val="nil"/>
              <w:left w:val="single" w:sz="4" w:space="0" w:color="auto"/>
              <w:bottom w:val="single" w:sz="4" w:space="0" w:color="auto"/>
              <w:right w:val="single" w:sz="4" w:space="0" w:color="auto"/>
            </w:tcBorders>
            <w:noWrap/>
            <w:vAlign w:val="center"/>
            <w:hideMark/>
          </w:tcPr>
          <w:p w14:paraId="519D2438"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網戸　1,200×2,875</w:t>
            </w:r>
          </w:p>
        </w:tc>
        <w:tc>
          <w:tcPr>
            <w:tcW w:w="1232" w:type="pct"/>
            <w:tcBorders>
              <w:top w:val="nil"/>
              <w:left w:val="nil"/>
              <w:bottom w:val="single" w:sz="4" w:space="0" w:color="auto"/>
              <w:right w:val="single" w:sz="4" w:space="0" w:color="auto"/>
            </w:tcBorders>
            <w:noWrap/>
            <w:vAlign w:val="center"/>
            <w:hideMark/>
          </w:tcPr>
          <w:p w14:paraId="14835243"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4</w:t>
            </w:r>
          </w:p>
        </w:tc>
        <w:tc>
          <w:tcPr>
            <w:tcW w:w="904" w:type="pct"/>
            <w:tcBorders>
              <w:top w:val="nil"/>
              <w:left w:val="nil"/>
              <w:bottom w:val="single" w:sz="4" w:space="0" w:color="auto"/>
              <w:right w:val="single" w:sz="4" w:space="0" w:color="auto"/>
            </w:tcBorders>
            <w:noWrap/>
            <w:vAlign w:val="center"/>
            <w:hideMark/>
          </w:tcPr>
          <w:p w14:paraId="0CF7869F"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１回</w:t>
            </w:r>
          </w:p>
        </w:tc>
      </w:tr>
      <w:tr w:rsidR="003E30B3" w:rsidRPr="003E30B3" w14:paraId="00EBFEFF" w14:textId="77777777" w:rsidTr="003E30B3">
        <w:trPr>
          <w:trHeight w:val="510"/>
        </w:trPr>
        <w:tc>
          <w:tcPr>
            <w:tcW w:w="2864" w:type="pct"/>
            <w:tcBorders>
              <w:top w:val="nil"/>
              <w:left w:val="single" w:sz="4" w:space="0" w:color="auto"/>
              <w:bottom w:val="single" w:sz="4" w:space="0" w:color="auto"/>
              <w:right w:val="single" w:sz="4" w:space="0" w:color="auto"/>
            </w:tcBorders>
            <w:noWrap/>
            <w:vAlign w:val="center"/>
            <w:hideMark/>
          </w:tcPr>
          <w:p w14:paraId="48FBDEB8"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網戸  1,200×2,035</w:t>
            </w:r>
          </w:p>
        </w:tc>
        <w:tc>
          <w:tcPr>
            <w:tcW w:w="1232" w:type="pct"/>
            <w:tcBorders>
              <w:top w:val="nil"/>
              <w:left w:val="nil"/>
              <w:bottom w:val="single" w:sz="4" w:space="0" w:color="auto"/>
              <w:right w:val="single" w:sz="4" w:space="0" w:color="auto"/>
            </w:tcBorders>
            <w:noWrap/>
            <w:vAlign w:val="center"/>
            <w:hideMark/>
          </w:tcPr>
          <w:p w14:paraId="019C2771"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49</w:t>
            </w:r>
          </w:p>
        </w:tc>
        <w:tc>
          <w:tcPr>
            <w:tcW w:w="904" w:type="pct"/>
            <w:tcBorders>
              <w:top w:val="nil"/>
              <w:left w:val="nil"/>
              <w:bottom w:val="single" w:sz="4" w:space="0" w:color="auto"/>
              <w:right w:val="single" w:sz="4" w:space="0" w:color="auto"/>
            </w:tcBorders>
            <w:noWrap/>
            <w:vAlign w:val="center"/>
            <w:hideMark/>
          </w:tcPr>
          <w:p w14:paraId="5EA1D16C"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１回</w:t>
            </w:r>
          </w:p>
        </w:tc>
      </w:tr>
    </w:tbl>
    <w:p w14:paraId="78A224A5" w14:textId="77777777" w:rsidR="003E30B3" w:rsidRDefault="003E30B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65"/>
        <w:gridCol w:w="2093"/>
        <w:gridCol w:w="1536"/>
      </w:tblGrid>
      <w:tr w:rsidR="003E30B3" w:rsidRPr="003E30B3" w14:paraId="76BD86D6" w14:textId="77777777" w:rsidTr="003E30B3">
        <w:trPr>
          <w:trHeight w:val="600"/>
        </w:trPr>
        <w:tc>
          <w:tcPr>
            <w:tcW w:w="2864" w:type="pct"/>
            <w:shd w:val="clear" w:color="000000" w:fill="C0C0C0"/>
            <w:noWrap/>
            <w:vAlign w:val="center"/>
            <w:hideMark/>
          </w:tcPr>
          <w:p w14:paraId="7F64CDFE"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作　　　業　　　用　　　機　　　械</w:t>
            </w:r>
          </w:p>
        </w:tc>
        <w:tc>
          <w:tcPr>
            <w:tcW w:w="1232" w:type="pct"/>
            <w:shd w:val="clear" w:color="000000" w:fill="C0C0C0"/>
            <w:noWrap/>
            <w:vAlign w:val="center"/>
            <w:hideMark/>
          </w:tcPr>
          <w:p w14:paraId="593F7EFC"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年間回数</w:t>
            </w:r>
          </w:p>
        </w:tc>
        <w:tc>
          <w:tcPr>
            <w:tcW w:w="904" w:type="pct"/>
            <w:shd w:val="clear" w:color="000000" w:fill="C0C0C0"/>
            <w:noWrap/>
            <w:vAlign w:val="center"/>
            <w:hideMark/>
          </w:tcPr>
          <w:p w14:paraId="73F7712B"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備　考</w:t>
            </w:r>
          </w:p>
        </w:tc>
      </w:tr>
      <w:tr w:rsidR="003E30B3" w:rsidRPr="003E30B3" w14:paraId="1508CCBE" w14:textId="77777777" w:rsidTr="003E30B3">
        <w:trPr>
          <w:trHeight w:val="540"/>
        </w:trPr>
        <w:tc>
          <w:tcPr>
            <w:tcW w:w="2864" w:type="pct"/>
            <w:noWrap/>
            <w:vAlign w:val="center"/>
            <w:hideMark/>
          </w:tcPr>
          <w:p w14:paraId="5FEAC8A2" w14:textId="77777777" w:rsidR="003E30B3" w:rsidRPr="003E30B3" w:rsidRDefault="003E30B3" w:rsidP="003E30B3">
            <w:pPr>
              <w:widowControl/>
              <w:jc w:val="left"/>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高所作業車</w:t>
            </w:r>
          </w:p>
        </w:tc>
        <w:tc>
          <w:tcPr>
            <w:tcW w:w="1232" w:type="pct"/>
            <w:noWrap/>
            <w:vAlign w:val="center"/>
            <w:hideMark/>
          </w:tcPr>
          <w:p w14:paraId="4D1FE9A9"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2</w:t>
            </w:r>
          </w:p>
        </w:tc>
        <w:tc>
          <w:tcPr>
            <w:tcW w:w="904" w:type="pct"/>
            <w:noWrap/>
            <w:vAlign w:val="center"/>
            <w:hideMark/>
          </w:tcPr>
          <w:p w14:paraId="5C53C711" w14:textId="77777777" w:rsidR="003E30B3" w:rsidRPr="003E30B3" w:rsidRDefault="003E30B3" w:rsidP="003E30B3">
            <w:pPr>
              <w:widowControl/>
              <w:jc w:val="center"/>
              <w:rPr>
                <w:rFonts w:ascii="ＭＳ Ｐゴシック" w:eastAsia="ＭＳ Ｐゴシック" w:hAnsi="ＭＳ Ｐゴシック" w:cs="ＭＳ Ｐゴシック"/>
                <w:kern w:val="0"/>
                <w:sz w:val="22"/>
                <w:szCs w:val="22"/>
              </w:rPr>
            </w:pPr>
            <w:r w:rsidRPr="003E30B3">
              <w:rPr>
                <w:rFonts w:ascii="ＭＳ Ｐゴシック" w:eastAsia="ＭＳ Ｐゴシック" w:hAnsi="ＭＳ Ｐゴシック" w:cs="ＭＳ Ｐゴシック" w:hint="eastAsia"/>
                <w:kern w:val="0"/>
                <w:sz w:val="22"/>
                <w:szCs w:val="22"/>
              </w:rPr>
              <w:t>１台</w:t>
            </w:r>
          </w:p>
        </w:tc>
      </w:tr>
    </w:tbl>
    <w:p w14:paraId="0DA34847" w14:textId="77777777" w:rsidR="003E30B3" w:rsidRDefault="003E30B3" w:rsidP="003E30B3"/>
    <w:p w14:paraId="4C18888F" w14:textId="77777777" w:rsidR="003E30B3" w:rsidRDefault="003E30B3" w:rsidP="003E30B3"/>
    <w:sectPr w:rsidR="003E30B3" w:rsidSect="00200869">
      <w:pgSz w:w="11906" w:h="16838" w:code="9"/>
      <w:pgMar w:top="1985" w:right="1701" w:bottom="1701" w:left="1701" w:header="851" w:footer="992" w:gutter="0"/>
      <w:cols w:space="425"/>
      <w:docGrid w:type="linesAndChars" w:linePitch="375" w:charSpace="-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205C" w14:textId="77777777" w:rsidR="0012746A" w:rsidRDefault="0012746A" w:rsidP="0012746A">
      <w:r>
        <w:separator/>
      </w:r>
    </w:p>
  </w:endnote>
  <w:endnote w:type="continuationSeparator" w:id="0">
    <w:p w14:paraId="3AD91967" w14:textId="77777777" w:rsidR="0012746A" w:rsidRDefault="0012746A" w:rsidP="0012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5817" w14:textId="77777777" w:rsidR="0012746A" w:rsidRDefault="0012746A" w:rsidP="0012746A">
      <w:r>
        <w:separator/>
      </w:r>
    </w:p>
  </w:footnote>
  <w:footnote w:type="continuationSeparator" w:id="0">
    <w:p w14:paraId="468EE212" w14:textId="77777777" w:rsidR="0012746A" w:rsidRDefault="0012746A" w:rsidP="00127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27512"/>
    <w:multiLevelType w:val="hybridMultilevel"/>
    <w:tmpl w:val="1DDA7C96"/>
    <w:lvl w:ilvl="0" w:tplc="9F98F6A0">
      <w:start w:val="2"/>
      <w:numFmt w:val="decimalEnclosedCircle"/>
      <w:lvlText w:val="%1"/>
      <w:lvlJc w:val="left"/>
      <w:pPr>
        <w:tabs>
          <w:tab w:val="num" w:pos="925"/>
        </w:tabs>
        <w:ind w:left="925" w:hanging="465"/>
      </w:pPr>
      <w:rPr>
        <w:rFonts w:hint="default"/>
      </w:rPr>
    </w:lvl>
    <w:lvl w:ilvl="1" w:tplc="04090017" w:tentative="1">
      <w:start w:val="1"/>
      <w:numFmt w:val="aiueoFullWidth"/>
      <w:lvlText w:val="(%2)"/>
      <w:lvlJc w:val="left"/>
      <w:pPr>
        <w:tabs>
          <w:tab w:val="num" w:pos="1300"/>
        </w:tabs>
        <w:ind w:left="1300" w:hanging="420"/>
      </w:pPr>
    </w:lvl>
    <w:lvl w:ilvl="2" w:tplc="04090011" w:tentative="1">
      <w:start w:val="1"/>
      <w:numFmt w:val="decimalEnclosedCircle"/>
      <w:lvlText w:val="%3"/>
      <w:lvlJc w:val="left"/>
      <w:pPr>
        <w:tabs>
          <w:tab w:val="num" w:pos="1720"/>
        </w:tabs>
        <w:ind w:left="1720" w:hanging="420"/>
      </w:pPr>
    </w:lvl>
    <w:lvl w:ilvl="3" w:tplc="0409000F" w:tentative="1">
      <w:start w:val="1"/>
      <w:numFmt w:val="decimal"/>
      <w:lvlText w:val="%4."/>
      <w:lvlJc w:val="left"/>
      <w:pPr>
        <w:tabs>
          <w:tab w:val="num" w:pos="2140"/>
        </w:tabs>
        <w:ind w:left="2140" w:hanging="420"/>
      </w:pPr>
    </w:lvl>
    <w:lvl w:ilvl="4" w:tplc="04090017" w:tentative="1">
      <w:start w:val="1"/>
      <w:numFmt w:val="aiueoFullWidth"/>
      <w:lvlText w:val="(%5)"/>
      <w:lvlJc w:val="left"/>
      <w:pPr>
        <w:tabs>
          <w:tab w:val="num" w:pos="2560"/>
        </w:tabs>
        <w:ind w:left="2560" w:hanging="420"/>
      </w:pPr>
    </w:lvl>
    <w:lvl w:ilvl="5" w:tplc="04090011" w:tentative="1">
      <w:start w:val="1"/>
      <w:numFmt w:val="decimalEnclosedCircle"/>
      <w:lvlText w:val="%6"/>
      <w:lvlJc w:val="left"/>
      <w:pPr>
        <w:tabs>
          <w:tab w:val="num" w:pos="2980"/>
        </w:tabs>
        <w:ind w:left="2980" w:hanging="420"/>
      </w:pPr>
    </w:lvl>
    <w:lvl w:ilvl="6" w:tplc="0409000F" w:tentative="1">
      <w:start w:val="1"/>
      <w:numFmt w:val="decimal"/>
      <w:lvlText w:val="%7."/>
      <w:lvlJc w:val="left"/>
      <w:pPr>
        <w:tabs>
          <w:tab w:val="num" w:pos="3400"/>
        </w:tabs>
        <w:ind w:left="3400" w:hanging="420"/>
      </w:pPr>
    </w:lvl>
    <w:lvl w:ilvl="7" w:tplc="04090017" w:tentative="1">
      <w:start w:val="1"/>
      <w:numFmt w:val="aiueoFullWidth"/>
      <w:lvlText w:val="(%8)"/>
      <w:lvlJc w:val="left"/>
      <w:pPr>
        <w:tabs>
          <w:tab w:val="num" w:pos="3820"/>
        </w:tabs>
        <w:ind w:left="3820" w:hanging="420"/>
      </w:pPr>
    </w:lvl>
    <w:lvl w:ilvl="8" w:tplc="04090011" w:tentative="1">
      <w:start w:val="1"/>
      <w:numFmt w:val="decimalEnclosedCircle"/>
      <w:lvlText w:val="%9"/>
      <w:lvlJc w:val="left"/>
      <w:pPr>
        <w:tabs>
          <w:tab w:val="num" w:pos="4240"/>
        </w:tabs>
        <w:ind w:left="4240" w:hanging="420"/>
      </w:pPr>
    </w:lvl>
  </w:abstractNum>
  <w:abstractNum w:abstractNumId="1" w15:restartNumberingAfterBreak="0">
    <w:nsid w:val="290E3850"/>
    <w:multiLevelType w:val="hybridMultilevel"/>
    <w:tmpl w:val="34D2E242"/>
    <w:lvl w:ilvl="0" w:tplc="546AF99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9A622E6"/>
    <w:multiLevelType w:val="hybridMultilevel"/>
    <w:tmpl w:val="4DBA5A16"/>
    <w:lvl w:ilvl="0" w:tplc="EA22A61E">
      <w:start w:val="2"/>
      <w:numFmt w:val="decimalEnclosedCircle"/>
      <w:lvlText w:val="%1"/>
      <w:lvlJc w:val="left"/>
      <w:pPr>
        <w:tabs>
          <w:tab w:val="num" w:pos="925"/>
        </w:tabs>
        <w:ind w:left="925" w:hanging="465"/>
      </w:pPr>
      <w:rPr>
        <w:rFonts w:hint="default"/>
      </w:rPr>
    </w:lvl>
    <w:lvl w:ilvl="1" w:tplc="04090017" w:tentative="1">
      <w:start w:val="1"/>
      <w:numFmt w:val="aiueoFullWidth"/>
      <w:lvlText w:val="(%2)"/>
      <w:lvlJc w:val="left"/>
      <w:pPr>
        <w:tabs>
          <w:tab w:val="num" w:pos="1300"/>
        </w:tabs>
        <w:ind w:left="1300" w:hanging="420"/>
      </w:pPr>
    </w:lvl>
    <w:lvl w:ilvl="2" w:tplc="04090011" w:tentative="1">
      <w:start w:val="1"/>
      <w:numFmt w:val="decimalEnclosedCircle"/>
      <w:lvlText w:val="%3"/>
      <w:lvlJc w:val="left"/>
      <w:pPr>
        <w:tabs>
          <w:tab w:val="num" w:pos="1720"/>
        </w:tabs>
        <w:ind w:left="1720" w:hanging="420"/>
      </w:pPr>
    </w:lvl>
    <w:lvl w:ilvl="3" w:tplc="0409000F" w:tentative="1">
      <w:start w:val="1"/>
      <w:numFmt w:val="decimal"/>
      <w:lvlText w:val="%4."/>
      <w:lvlJc w:val="left"/>
      <w:pPr>
        <w:tabs>
          <w:tab w:val="num" w:pos="2140"/>
        </w:tabs>
        <w:ind w:left="2140" w:hanging="420"/>
      </w:pPr>
    </w:lvl>
    <w:lvl w:ilvl="4" w:tplc="04090017" w:tentative="1">
      <w:start w:val="1"/>
      <w:numFmt w:val="aiueoFullWidth"/>
      <w:lvlText w:val="(%5)"/>
      <w:lvlJc w:val="left"/>
      <w:pPr>
        <w:tabs>
          <w:tab w:val="num" w:pos="2560"/>
        </w:tabs>
        <w:ind w:left="2560" w:hanging="420"/>
      </w:pPr>
    </w:lvl>
    <w:lvl w:ilvl="5" w:tplc="04090011" w:tentative="1">
      <w:start w:val="1"/>
      <w:numFmt w:val="decimalEnclosedCircle"/>
      <w:lvlText w:val="%6"/>
      <w:lvlJc w:val="left"/>
      <w:pPr>
        <w:tabs>
          <w:tab w:val="num" w:pos="2980"/>
        </w:tabs>
        <w:ind w:left="2980" w:hanging="420"/>
      </w:pPr>
    </w:lvl>
    <w:lvl w:ilvl="6" w:tplc="0409000F" w:tentative="1">
      <w:start w:val="1"/>
      <w:numFmt w:val="decimal"/>
      <w:lvlText w:val="%7."/>
      <w:lvlJc w:val="left"/>
      <w:pPr>
        <w:tabs>
          <w:tab w:val="num" w:pos="3400"/>
        </w:tabs>
        <w:ind w:left="3400" w:hanging="420"/>
      </w:pPr>
    </w:lvl>
    <w:lvl w:ilvl="7" w:tplc="04090017" w:tentative="1">
      <w:start w:val="1"/>
      <w:numFmt w:val="aiueoFullWidth"/>
      <w:lvlText w:val="(%8)"/>
      <w:lvlJc w:val="left"/>
      <w:pPr>
        <w:tabs>
          <w:tab w:val="num" w:pos="3820"/>
        </w:tabs>
        <w:ind w:left="3820" w:hanging="420"/>
      </w:pPr>
    </w:lvl>
    <w:lvl w:ilvl="8" w:tplc="04090011" w:tentative="1">
      <w:start w:val="1"/>
      <w:numFmt w:val="decimalEnclosedCircle"/>
      <w:lvlText w:val="%9"/>
      <w:lvlJc w:val="left"/>
      <w:pPr>
        <w:tabs>
          <w:tab w:val="num" w:pos="4240"/>
        </w:tabs>
        <w:ind w:left="4240" w:hanging="420"/>
      </w:pPr>
    </w:lvl>
  </w:abstractNum>
  <w:abstractNum w:abstractNumId="3" w15:restartNumberingAfterBreak="0">
    <w:nsid w:val="54824252"/>
    <w:multiLevelType w:val="hybridMultilevel"/>
    <w:tmpl w:val="16D2DE7A"/>
    <w:lvl w:ilvl="0" w:tplc="B90221B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7BC1350"/>
    <w:multiLevelType w:val="hybridMultilevel"/>
    <w:tmpl w:val="A050CA32"/>
    <w:lvl w:ilvl="0" w:tplc="63C27ACE">
      <w:start w:val="3"/>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5B174434"/>
    <w:multiLevelType w:val="hybridMultilevel"/>
    <w:tmpl w:val="05B89FDE"/>
    <w:lvl w:ilvl="0" w:tplc="7DACA9D0">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6" w15:restartNumberingAfterBreak="0">
    <w:nsid w:val="5C2D0249"/>
    <w:multiLevelType w:val="hybridMultilevel"/>
    <w:tmpl w:val="5CB64A88"/>
    <w:lvl w:ilvl="0" w:tplc="293C489E">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C881677"/>
    <w:multiLevelType w:val="hybridMultilevel"/>
    <w:tmpl w:val="4E00D394"/>
    <w:lvl w:ilvl="0" w:tplc="D37A6B2E">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8" w15:restartNumberingAfterBreak="0">
    <w:nsid w:val="75A91CE0"/>
    <w:multiLevelType w:val="hybridMultilevel"/>
    <w:tmpl w:val="4586919A"/>
    <w:lvl w:ilvl="0" w:tplc="546AF992">
      <w:start w:val="1"/>
      <w:numFmt w:val="decimalFullWidth"/>
      <w:lvlText w:val="（%1）"/>
      <w:lvlJc w:val="left"/>
      <w:pPr>
        <w:tabs>
          <w:tab w:val="num" w:pos="720"/>
        </w:tabs>
        <w:ind w:left="720" w:hanging="720"/>
      </w:pPr>
      <w:rPr>
        <w:rFonts w:hint="default"/>
      </w:rPr>
    </w:lvl>
    <w:lvl w:ilvl="1" w:tplc="57945026">
      <w:start w:val="4"/>
      <w:numFmt w:val="decimalEnclosedCircle"/>
      <w:lvlText w:val="%2"/>
      <w:lvlJc w:val="left"/>
      <w:pPr>
        <w:tabs>
          <w:tab w:val="num" w:pos="885"/>
        </w:tabs>
        <w:ind w:left="885" w:hanging="465"/>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5BB684A"/>
    <w:multiLevelType w:val="hybridMultilevel"/>
    <w:tmpl w:val="CCEC14A8"/>
    <w:lvl w:ilvl="0" w:tplc="FFFAD02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5DB2D1D"/>
    <w:multiLevelType w:val="hybridMultilevel"/>
    <w:tmpl w:val="DB06199A"/>
    <w:lvl w:ilvl="0" w:tplc="3A80CE8E">
      <w:start w:val="1"/>
      <w:numFmt w:val="decimalEnclosedCircle"/>
      <w:lvlText w:val="%1"/>
      <w:lvlJc w:val="left"/>
      <w:pPr>
        <w:tabs>
          <w:tab w:val="num" w:pos="820"/>
        </w:tabs>
        <w:ind w:left="820" w:hanging="360"/>
      </w:pPr>
      <w:rPr>
        <w:rFonts w:hint="default"/>
      </w:rPr>
    </w:lvl>
    <w:lvl w:ilvl="1" w:tplc="04090017" w:tentative="1">
      <w:start w:val="1"/>
      <w:numFmt w:val="aiueoFullWidth"/>
      <w:lvlText w:val="(%2)"/>
      <w:lvlJc w:val="left"/>
      <w:pPr>
        <w:tabs>
          <w:tab w:val="num" w:pos="1300"/>
        </w:tabs>
        <w:ind w:left="1300" w:hanging="420"/>
      </w:pPr>
    </w:lvl>
    <w:lvl w:ilvl="2" w:tplc="04090011" w:tentative="1">
      <w:start w:val="1"/>
      <w:numFmt w:val="decimalEnclosedCircle"/>
      <w:lvlText w:val="%3"/>
      <w:lvlJc w:val="left"/>
      <w:pPr>
        <w:tabs>
          <w:tab w:val="num" w:pos="1720"/>
        </w:tabs>
        <w:ind w:left="1720" w:hanging="420"/>
      </w:pPr>
    </w:lvl>
    <w:lvl w:ilvl="3" w:tplc="0409000F" w:tentative="1">
      <w:start w:val="1"/>
      <w:numFmt w:val="decimal"/>
      <w:lvlText w:val="%4."/>
      <w:lvlJc w:val="left"/>
      <w:pPr>
        <w:tabs>
          <w:tab w:val="num" w:pos="2140"/>
        </w:tabs>
        <w:ind w:left="2140" w:hanging="420"/>
      </w:pPr>
    </w:lvl>
    <w:lvl w:ilvl="4" w:tplc="04090017" w:tentative="1">
      <w:start w:val="1"/>
      <w:numFmt w:val="aiueoFullWidth"/>
      <w:lvlText w:val="(%5)"/>
      <w:lvlJc w:val="left"/>
      <w:pPr>
        <w:tabs>
          <w:tab w:val="num" w:pos="2560"/>
        </w:tabs>
        <w:ind w:left="2560" w:hanging="420"/>
      </w:pPr>
    </w:lvl>
    <w:lvl w:ilvl="5" w:tplc="04090011" w:tentative="1">
      <w:start w:val="1"/>
      <w:numFmt w:val="decimalEnclosedCircle"/>
      <w:lvlText w:val="%6"/>
      <w:lvlJc w:val="left"/>
      <w:pPr>
        <w:tabs>
          <w:tab w:val="num" w:pos="2980"/>
        </w:tabs>
        <w:ind w:left="2980" w:hanging="420"/>
      </w:pPr>
    </w:lvl>
    <w:lvl w:ilvl="6" w:tplc="0409000F" w:tentative="1">
      <w:start w:val="1"/>
      <w:numFmt w:val="decimal"/>
      <w:lvlText w:val="%7."/>
      <w:lvlJc w:val="left"/>
      <w:pPr>
        <w:tabs>
          <w:tab w:val="num" w:pos="3400"/>
        </w:tabs>
        <w:ind w:left="3400" w:hanging="420"/>
      </w:pPr>
    </w:lvl>
    <w:lvl w:ilvl="7" w:tplc="04090017" w:tentative="1">
      <w:start w:val="1"/>
      <w:numFmt w:val="aiueoFullWidth"/>
      <w:lvlText w:val="(%8)"/>
      <w:lvlJc w:val="left"/>
      <w:pPr>
        <w:tabs>
          <w:tab w:val="num" w:pos="3820"/>
        </w:tabs>
        <w:ind w:left="3820" w:hanging="420"/>
      </w:pPr>
    </w:lvl>
    <w:lvl w:ilvl="8" w:tplc="04090011" w:tentative="1">
      <w:start w:val="1"/>
      <w:numFmt w:val="decimalEnclosedCircle"/>
      <w:lvlText w:val="%9"/>
      <w:lvlJc w:val="left"/>
      <w:pPr>
        <w:tabs>
          <w:tab w:val="num" w:pos="4240"/>
        </w:tabs>
        <w:ind w:left="4240" w:hanging="420"/>
      </w:pPr>
    </w:lvl>
  </w:abstractNum>
  <w:abstractNum w:abstractNumId="11" w15:restartNumberingAfterBreak="0">
    <w:nsid w:val="7C244C9A"/>
    <w:multiLevelType w:val="hybridMultilevel"/>
    <w:tmpl w:val="74F2F6D8"/>
    <w:lvl w:ilvl="0" w:tplc="FB56CB78">
      <w:start w:val="2"/>
      <w:numFmt w:val="decimalEnclosedCircle"/>
      <w:lvlText w:val="%1"/>
      <w:lvlJc w:val="left"/>
      <w:pPr>
        <w:tabs>
          <w:tab w:val="num" w:pos="925"/>
        </w:tabs>
        <w:ind w:left="925" w:hanging="465"/>
      </w:pPr>
      <w:rPr>
        <w:rFonts w:hint="default"/>
      </w:rPr>
    </w:lvl>
    <w:lvl w:ilvl="1" w:tplc="04090017" w:tentative="1">
      <w:start w:val="1"/>
      <w:numFmt w:val="aiueoFullWidth"/>
      <w:lvlText w:val="(%2)"/>
      <w:lvlJc w:val="left"/>
      <w:pPr>
        <w:tabs>
          <w:tab w:val="num" w:pos="1300"/>
        </w:tabs>
        <w:ind w:left="1300" w:hanging="420"/>
      </w:pPr>
    </w:lvl>
    <w:lvl w:ilvl="2" w:tplc="04090011" w:tentative="1">
      <w:start w:val="1"/>
      <w:numFmt w:val="decimalEnclosedCircle"/>
      <w:lvlText w:val="%3"/>
      <w:lvlJc w:val="left"/>
      <w:pPr>
        <w:tabs>
          <w:tab w:val="num" w:pos="1720"/>
        </w:tabs>
        <w:ind w:left="1720" w:hanging="420"/>
      </w:pPr>
    </w:lvl>
    <w:lvl w:ilvl="3" w:tplc="0409000F" w:tentative="1">
      <w:start w:val="1"/>
      <w:numFmt w:val="decimal"/>
      <w:lvlText w:val="%4."/>
      <w:lvlJc w:val="left"/>
      <w:pPr>
        <w:tabs>
          <w:tab w:val="num" w:pos="2140"/>
        </w:tabs>
        <w:ind w:left="2140" w:hanging="420"/>
      </w:pPr>
    </w:lvl>
    <w:lvl w:ilvl="4" w:tplc="04090017" w:tentative="1">
      <w:start w:val="1"/>
      <w:numFmt w:val="aiueoFullWidth"/>
      <w:lvlText w:val="(%5)"/>
      <w:lvlJc w:val="left"/>
      <w:pPr>
        <w:tabs>
          <w:tab w:val="num" w:pos="2560"/>
        </w:tabs>
        <w:ind w:left="2560" w:hanging="420"/>
      </w:pPr>
    </w:lvl>
    <w:lvl w:ilvl="5" w:tplc="04090011" w:tentative="1">
      <w:start w:val="1"/>
      <w:numFmt w:val="decimalEnclosedCircle"/>
      <w:lvlText w:val="%6"/>
      <w:lvlJc w:val="left"/>
      <w:pPr>
        <w:tabs>
          <w:tab w:val="num" w:pos="2980"/>
        </w:tabs>
        <w:ind w:left="2980" w:hanging="420"/>
      </w:pPr>
    </w:lvl>
    <w:lvl w:ilvl="6" w:tplc="0409000F" w:tentative="1">
      <w:start w:val="1"/>
      <w:numFmt w:val="decimal"/>
      <w:lvlText w:val="%7."/>
      <w:lvlJc w:val="left"/>
      <w:pPr>
        <w:tabs>
          <w:tab w:val="num" w:pos="3400"/>
        </w:tabs>
        <w:ind w:left="3400" w:hanging="420"/>
      </w:pPr>
    </w:lvl>
    <w:lvl w:ilvl="7" w:tplc="04090017" w:tentative="1">
      <w:start w:val="1"/>
      <w:numFmt w:val="aiueoFullWidth"/>
      <w:lvlText w:val="(%8)"/>
      <w:lvlJc w:val="left"/>
      <w:pPr>
        <w:tabs>
          <w:tab w:val="num" w:pos="3820"/>
        </w:tabs>
        <w:ind w:left="3820" w:hanging="420"/>
      </w:pPr>
    </w:lvl>
    <w:lvl w:ilvl="8" w:tplc="04090011" w:tentative="1">
      <w:start w:val="1"/>
      <w:numFmt w:val="decimalEnclosedCircle"/>
      <w:lvlText w:val="%9"/>
      <w:lvlJc w:val="left"/>
      <w:pPr>
        <w:tabs>
          <w:tab w:val="num" w:pos="4240"/>
        </w:tabs>
        <w:ind w:left="4240" w:hanging="420"/>
      </w:pPr>
    </w:lvl>
  </w:abstractNum>
  <w:num w:numId="1" w16cid:durableId="376785201">
    <w:abstractNumId w:val="5"/>
  </w:num>
  <w:num w:numId="2" w16cid:durableId="1875968307">
    <w:abstractNumId w:val="7"/>
  </w:num>
  <w:num w:numId="3" w16cid:durableId="1500999365">
    <w:abstractNumId w:val="4"/>
  </w:num>
  <w:num w:numId="4" w16cid:durableId="1818372013">
    <w:abstractNumId w:val="8"/>
  </w:num>
  <w:num w:numId="5" w16cid:durableId="1240553319">
    <w:abstractNumId w:val="9"/>
  </w:num>
  <w:num w:numId="6" w16cid:durableId="1792437683">
    <w:abstractNumId w:val="6"/>
  </w:num>
  <w:num w:numId="7" w16cid:durableId="1486429915">
    <w:abstractNumId w:val="2"/>
  </w:num>
  <w:num w:numId="8" w16cid:durableId="835191223">
    <w:abstractNumId w:val="10"/>
  </w:num>
  <w:num w:numId="9" w16cid:durableId="1831286535">
    <w:abstractNumId w:val="3"/>
  </w:num>
  <w:num w:numId="10" w16cid:durableId="885213369">
    <w:abstractNumId w:val="0"/>
  </w:num>
  <w:num w:numId="11" w16cid:durableId="1990745041">
    <w:abstractNumId w:val="11"/>
  </w:num>
  <w:num w:numId="12" w16cid:durableId="574818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7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C8F"/>
    <w:rsid w:val="00054288"/>
    <w:rsid w:val="00082D50"/>
    <w:rsid w:val="00084B7B"/>
    <w:rsid w:val="000952D0"/>
    <w:rsid w:val="000B427C"/>
    <w:rsid w:val="000D0DFD"/>
    <w:rsid w:val="00103061"/>
    <w:rsid w:val="001119D9"/>
    <w:rsid w:val="00116EBF"/>
    <w:rsid w:val="00125E72"/>
    <w:rsid w:val="0012746A"/>
    <w:rsid w:val="00140C09"/>
    <w:rsid w:val="00150192"/>
    <w:rsid w:val="001645D3"/>
    <w:rsid w:val="00196BF8"/>
    <w:rsid w:val="001B44DC"/>
    <w:rsid w:val="001D44D3"/>
    <w:rsid w:val="00200869"/>
    <w:rsid w:val="00205721"/>
    <w:rsid w:val="00255EE7"/>
    <w:rsid w:val="00273B60"/>
    <w:rsid w:val="00275484"/>
    <w:rsid w:val="00282E6D"/>
    <w:rsid w:val="002A2A02"/>
    <w:rsid w:val="002C3413"/>
    <w:rsid w:val="002F3290"/>
    <w:rsid w:val="002F6F3D"/>
    <w:rsid w:val="00365C03"/>
    <w:rsid w:val="003825F6"/>
    <w:rsid w:val="003E30B3"/>
    <w:rsid w:val="00432C92"/>
    <w:rsid w:val="00476ABA"/>
    <w:rsid w:val="004833DB"/>
    <w:rsid w:val="004F741F"/>
    <w:rsid w:val="00502E89"/>
    <w:rsid w:val="00506579"/>
    <w:rsid w:val="0050749E"/>
    <w:rsid w:val="0051347A"/>
    <w:rsid w:val="00535102"/>
    <w:rsid w:val="00535B01"/>
    <w:rsid w:val="00551292"/>
    <w:rsid w:val="005C4978"/>
    <w:rsid w:val="00612E75"/>
    <w:rsid w:val="00616E28"/>
    <w:rsid w:val="00646B06"/>
    <w:rsid w:val="006E1780"/>
    <w:rsid w:val="007662D5"/>
    <w:rsid w:val="007A38E2"/>
    <w:rsid w:val="007A6D89"/>
    <w:rsid w:val="007B6395"/>
    <w:rsid w:val="007C6EB3"/>
    <w:rsid w:val="007E4FD9"/>
    <w:rsid w:val="00801B57"/>
    <w:rsid w:val="00814D16"/>
    <w:rsid w:val="0083223E"/>
    <w:rsid w:val="008946DE"/>
    <w:rsid w:val="00896342"/>
    <w:rsid w:val="008A06D1"/>
    <w:rsid w:val="008D2B28"/>
    <w:rsid w:val="00933E2A"/>
    <w:rsid w:val="00A016E6"/>
    <w:rsid w:val="00A45890"/>
    <w:rsid w:val="00A600D5"/>
    <w:rsid w:val="00A8077A"/>
    <w:rsid w:val="00AA5890"/>
    <w:rsid w:val="00B60B18"/>
    <w:rsid w:val="00B869B4"/>
    <w:rsid w:val="00B93D7C"/>
    <w:rsid w:val="00BA69ED"/>
    <w:rsid w:val="00BC616B"/>
    <w:rsid w:val="00BD30E7"/>
    <w:rsid w:val="00BD41A5"/>
    <w:rsid w:val="00BE7BF9"/>
    <w:rsid w:val="00C23414"/>
    <w:rsid w:val="00C264B4"/>
    <w:rsid w:val="00C43C6A"/>
    <w:rsid w:val="00C61F28"/>
    <w:rsid w:val="00C9422A"/>
    <w:rsid w:val="00CC1D18"/>
    <w:rsid w:val="00CE6FC5"/>
    <w:rsid w:val="00D004EE"/>
    <w:rsid w:val="00D2576E"/>
    <w:rsid w:val="00D551AE"/>
    <w:rsid w:val="00D56932"/>
    <w:rsid w:val="00D57022"/>
    <w:rsid w:val="00D76505"/>
    <w:rsid w:val="00DA0F08"/>
    <w:rsid w:val="00DB0F1B"/>
    <w:rsid w:val="00DC4C46"/>
    <w:rsid w:val="00DF52D2"/>
    <w:rsid w:val="00DF6858"/>
    <w:rsid w:val="00DF7905"/>
    <w:rsid w:val="00E24D8D"/>
    <w:rsid w:val="00E7181F"/>
    <w:rsid w:val="00E924AC"/>
    <w:rsid w:val="00EB3315"/>
    <w:rsid w:val="00EE27CC"/>
    <w:rsid w:val="00EF1D13"/>
    <w:rsid w:val="00EF3C8F"/>
    <w:rsid w:val="00F46828"/>
    <w:rsid w:val="00F87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9CB57D"/>
  <w15:chartTrackingRefBased/>
  <w15:docId w15:val="{4BB0DAE4-E011-49A1-B23D-576BBB09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2C92"/>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61F28"/>
    <w:rPr>
      <w:rFonts w:ascii="Arial" w:eastAsia="ＭＳ ゴシック" w:hAnsi="Arial"/>
      <w:sz w:val="18"/>
      <w:szCs w:val="18"/>
    </w:rPr>
  </w:style>
  <w:style w:type="paragraph" w:styleId="Web">
    <w:name w:val="Normal (Web)"/>
    <w:basedOn w:val="a"/>
    <w:rsid w:val="001119D9"/>
    <w:pPr>
      <w:widowControl/>
      <w:spacing w:before="100" w:beforeAutospacing="1" w:after="100" w:afterAutospacing="1"/>
      <w:jc w:val="left"/>
    </w:pPr>
    <w:rPr>
      <w:rFonts w:ascii="ＭＳ Ｐゴシック" w:eastAsia="ＭＳ Ｐゴシック" w:hAnsi="ＭＳ Ｐゴシック" w:cs="ＭＳ Ｐゴシック"/>
      <w:kern w:val="0"/>
    </w:rPr>
  </w:style>
  <w:style w:type="paragraph" w:styleId="a4">
    <w:name w:val="List Paragraph"/>
    <w:basedOn w:val="a"/>
    <w:uiPriority w:val="34"/>
    <w:qFormat/>
    <w:rsid w:val="002F6F3D"/>
    <w:pPr>
      <w:ind w:leftChars="400" w:left="840"/>
    </w:pPr>
  </w:style>
  <w:style w:type="paragraph" w:styleId="a5">
    <w:name w:val="header"/>
    <w:basedOn w:val="a"/>
    <w:link w:val="a6"/>
    <w:rsid w:val="0012746A"/>
    <w:pPr>
      <w:tabs>
        <w:tab w:val="center" w:pos="4252"/>
        <w:tab w:val="right" w:pos="8504"/>
      </w:tabs>
      <w:snapToGrid w:val="0"/>
    </w:pPr>
  </w:style>
  <w:style w:type="character" w:customStyle="1" w:styleId="a6">
    <w:name w:val="ヘッダー (文字)"/>
    <w:basedOn w:val="a0"/>
    <w:link w:val="a5"/>
    <w:rsid w:val="0012746A"/>
    <w:rPr>
      <w:kern w:val="2"/>
      <w:sz w:val="24"/>
      <w:szCs w:val="24"/>
    </w:rPr>
  </w:style>
  <w:style w:type="paragraph" w:styleId="a7">
    <w:name w:val="footer"/>
    <w:basedOn w:val="a"/>
    <w:link w:val="a8"/>
    <w:rsid w:val="0012746A"/>
    <w:pPr>
      <w:tabs>
        <w:tab w:val="center" w:pos="4252"/>
        <w:tab w:val="right" w:pos="8504"/>
      </w:tabs>
      <w:snapToGrid w:val="0"/>
    </w:pPr>
  </w:style>
  <w:style w:type="character" w:customStyle="1" w:styleId="a8">
    <w:name w:val="フッター (文字)"/>
    <w:basedOn w:val="a0"/>
    <w:link w:val="a7"/>
    <w:rsid w:val="0012746A"/>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48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1377</Words>
  <Characters>234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本庁舎・西別館における床窓清掃業務仕様書</vt:lpstr>
      <vt:lpstr>　　　　　　　　　本庁舎・西別館における床窓清掃業務仕様書</vt:lpstr>
    </vt:vector>
  </TitlesOfParts>
  <Company>南アルプス市</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本庁舎・西別館における床窓清掃業務仕様書</dc:title>
  <dc:subject/>
  <dc:creator>t-sakuramoto</dc:creator>
  <cp:keywords/>
  <dc:description/>
  <cp:lastModifiedBy>石川 陽一</cp:lastModifiedBy>
  <cp:revision>5</cp:revision>
  <cp:lastPrinted>2026-04-21T12:21:00Z</cp:lastPrinted>
  <dcterms:created xsi:type="dcterms:W3CDTF">2025-07-02T02:53:00Z</dcterms:created>
  <dcterms:modified xsi:type="dcterms:W3CDTF">2026-04-21T12:23:00Z</dcterms:modified>
</cp:coreProperties>
</file>